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D16" w:rsidRDefault="00B46D16">
      <w:pPr>
        <w:rPr>
          <w:rFonts w:ascii="Times New Roman" w:eastAsia="Calibri" w:hAnsi="Times New Roman"/>
          <w:b/>
          <w:bCs/>
          <w:sz w:val="40"/>
          <w:szCs w:val="40"/>
        </w:rPr>
      </w:pPr>
    </w:p>
    <w:p w:rsidR="00B46D16" w:rsidRDefault="002939C3">
      <w:pPr>
        <w:jc w:val="center"/>
        <w:rPr>
          <w:rFonts w:ascii="Times New Roman" w:hAnsi="Times New Roman" w:cs="Times New Roman"/>
          <w:b/>
          <w:bCs/>
          <w:color w:val="365F91"/>
          <w:sz w:val="48"/>
          <w:szCs w:val="48"/>
        </w:rPr>
      </w:pPr>
      <w:r>
        <w:rPr>
          <w:rFonts w:ascii="Times New Roman" w:hAnsi="Times New Roman" w:cs="Times New Roman"/>
          <w:b/>
          <w:bCs/>
          <w:color w:val="365F91"/>
          <w:sz w:val="48"/>
          <w:szCs w:val="48"/>
        </w:rPr>
        <w:t xml:space="preserve">LESSON PLAN </w:t>
      </w:r>
    </w:p>
    <w:p w:rsidR="00B46D16" w:rsidRDefault="002939C3">
      <w:pPr>
        <w:jc w:val="center"/>
        <w:rPr>
          <w:rFonts w:ascii="Times New Roman" w:hAnsi="Times New Roman" w:cs="Times New Roman"/>
          <w:b/>
          <w:bCs/>
          <w:color w:val="365F91"/>
          <w:sz w:val="48"/>
          <w:szCs w:val="48"/>
        </w:rPr>
      </w:pPr>
      <w:r>
        <w:rPr>
          <w:rFonts w:ascii="Times New Roman" w:hAnsi="Times New Roman" w:cs="Times New Roman"/>
          <w:b/>
          <w:bCs/>
          <w:color w:val="365F91"/>
          <w:sz w:val="48"/>
          <w:szCs w:val="48"/>
        </w:rPr>
        <w:t>OF</w:t>
      </w:r>
    </w:p>
    <w:p w:rsidR="00B46D16" w:rsidRDefault="002939C3">
      <w:pPr>
        <w:jc w:val="center"/>
        <w:rPr>
          <w:rFonts w:ascii="Times New Roman" w:hAnsi="Times New Roman" w:cs="Times New Roman"/>
          <w:b/>
          <w:bCs/>
          <w:color w:val="365F91"/>
          <w:sz w:val="48"/>
          <w:szCs w:val="48"/>
        </w:rPr>
      </w:pPr>
      <w:r>
        <w:rPr>
          <w:rFonts w:ascii="Times New Roman" w:hAnsi="Times New Roman" w:cs="Times New Roman"/>
          <w:b/>
          <w:bCs/>
          <w:color w:val="365F91"/>
          <w:sz w:val="48"/>
          <w:szCs w:val="48"/>
        </w:rPr>
        <w:t xml:space="preserve"> Physics  DEPT.</w:t>
      </w:r>
    </w:p>
    <w:p w:rsidR="00B46D16" w:rsidRDefault="002939C3">
      <w:pPr>
        <w:jc w:val="center"/>
        <w:rPr>
          <w:rFonts w:ascii="Times New Roman" w:hAnsi="Times New Roman" w:cs="Times New Roman"/>
          <w:b/>
          <w:bCs/>
          <w:color w:val="365F91"/>
          <w:sz w:val="36"/>
          <w:szCs w:val="36"/>
        </w:rPr>
      </w:pPr>
      <w:r>
        <w:rPr>
          <w:rFonts w:ascii="Times New Roman" w:hAnsi="Times New Roman" w:cs="Times New Roman"/>
          <w:b/>
          <w:bCs/>
          <w:color w:val="365F91"/>
          <w:sz w:val="36"/>
          <w:szCs w:val="36"/>
        </w:rPr>
        <w:t>UG Courses</w:t>
      </w:r>
    </w:p>
    <w:p w:rsidR="00B46D16" w:rsidRDefault="002939C3">
      <w:pPr>
        <w:jc w:val="center"/>
        <w:rPr>
          <w:rFonts w:ascii="Times New Roman" w:hAnsi="Times New Roman" w:cs="Times New Roman"/>
          <w:b/>
          <w:bCs/>
          <w:color w:val="365F91"/>
          <w:sz w:val="36"/>
          <w:szCs w:val="36"/>
          <w:u w:val="single"/>
        </w:rPr>
      </w:pPr>
      <w:r>
        <w:rPr>
          <w:rFonts w:ascii="Times New Roman" w:hAnsi="Times New Roman" w:cs="Times New Roman"/>
          <w:b/>
          <w:bCs/>
          <w:color w:val="365F91"/>
          <w:sz w:val="36"/>
          <w:szCs w:val="36"/>
          <w:u w:val="single"/>
        </w:rPr>
        <w:t>Even Semester</w:t>
      </w:r>
    </w:p>
    <w:p w:rsidR="00B46D16" w:rsidRDefault="00B46D16">
      <w:pPr>
        <w:jc w:val="center"/>
        <w:rPr>
          <w:rFonts w:ascii="Times New Roman" w:hAnsi="Times New Roman" w:cs="Times New Roman"/>
          <w:b/>
          <w:bCs/>
          <w:color w:val="365F91"/>
          <w:sz w:val="32"/>
          <w:szCs w:val="32"/>
        </w:rPr>
      </w:pPr>
    </w:p>
    <w:p w:rsidR="00B46D16" w:rsidRDefault="00B46D16">
      <w:pPr>
        <w:jc w:val="center"/>
        <w:rPr>
          <w:rFonts w:ascii="Times New Roman" w:hAnsi="Times New Roman" w:cs="Times New Roman"/>
          <w:b/>
          <w:bCs/>
          <w:color w:val="365F91"/>
          <w:sz w:val="32"/>
          <w:szCs w:val="32"/>
        </w:rPr>
      </w:pPr>
    </w:p>
    <w:p w:rsidR="00B46D16" w:rsidRDefault="002939C3">
      <w:pPr>
        <w:jc w:val="center"/>
        <w:rPr>
          <w:rFonts w:ascii="Times New Roman" w:hAnsi="Times New Roman" w:cs="Times New Roman"/>
          <w:b/>
          <w:bCs/>
          <w:color w:val="365F91"/>
          <w:sz w:val="32"/>
          <w:szCs w:val="32"/>
        </w:rPr>
      </w:pPr>
      <w:r>
        <w:rPr>
          <w:noProof/>
          <w:lang w:val="en-IN" w:eastAsia="en-IN" w:bidi="ar-SA"/>
        </w:rPr>
        <w:drawing>
          <wp:inline distT="0" distB="0" distL="0" distR="0">
            <wp:extent cx="2638425" cy="1952625"/>
            <wp:effectExtent l="19050" t="0" r="9525" b="0"/>
            <wp:docPr id="1026" name="Picture 3" descr="No photo description available."/>
            <wp:cNvGraphicFramePr/>
            <a:graphic xmlns:a="http://schemas.openxmlformats.org/drawingml/2006/main">
              <a:graphicData uri="http://schemas.openxmlformats.org/drawingml/2006/picture">
                <pic:pic xmlns:pic="http://schemas.openxmlformats.org/drawingml/2006/picture">
                  <pic:nvPicPr>
                    <pic:cNvPr id="1026" name="Picture 3" descr="No photo description available."/>
                    <pic:cNvPicPr/>
                  </pic:nvPicPr>
                  <pic:blipFill>
                    <a:blip r:embed="rId7" cstate="print"/>
                    <a:srcRect/>
                    <a:stretch>
                      <a:fillRect/>
                    </a:stretch>
                  </pic:blipFill>
                  <pic:spPr>
                    <a:xfrm>
                      <a:off x="0" y="0"/>
                      <a:ext cx="2638425" cy="1952625"/>
                    </a:xfrm>
                    <a:prstGeom prst="rect">
                      <a:avLst/>
                    </a:prstGeom>
                    <a:ln>
                      <a:noFill/>
                    </a:ln>
                  </pic:spPr>
                </pic:pic>
              </a:graphicData>
            </a:graphic>
          </wp:inline>
        </w:drawing>
      </w:r>
    </w:p>
    <w:p w:rsidR="00B46D16" w:rsidRDefault="00B46D16">
      <w:pPr>
        <w:jc w:val="center"/>
        <w:rPr>
          <w:rFonts w:ascii="Times New Roman" w:hAnsi="Times New Roman" w:cs="Times New Roman"/>
          <w:b/>
          <w:bCs/>
          <w:color w:val="244061"/>
          <w:sz w:val="32"/>
          <w:szCs w:val="32"/>
        </w:rPr>
      </w:pPr>
    </w:p>
    <w:p w:rsidR="00B46D16" w:rsidRDefault="002939C3">
      <w:pPr>
        <w:jc w:val="center"/>
        <w:rPr>
          <w:rFonts w:ascii="Times New Roman" w:hAnsi="Times New Roman" w:cs="Times New Roman"/>
          <w:b/>
          <w:bCs/>
          <w:color w:val="365F91"/>
          <w:sz w:val="40"/>
          <w:szCs w:val="40"/>
        </w:rPr>
      </w:pPr>
      <w:r>
        <w:rPr>
          <w:rFonts w:ascii="Times New Roman" w:hAnsi="Times New Roman" w:cs="Times New Roman"/>
          <w:b/>
          <w:bCs/>
          <w:color w:val="365F91"/>
          <w:sz w:val="40"/>
          <w:szCs w:val="40"/>
        </w:rPr>
        <w:t>2023-24</w:t>
      </w:r>
    </w:p>
    <w:p w:rsidR="00B46D16" w:rsidRDefault="00B46D16">
      <w:pPr>
        <w:rPr>
          <w:rFonts w:ascii="Times New Roman" w:hAnsi="Times New Roman" w:cs="Times New Roman"/>
          <w:b/>
          <w:bCs/>
          <w:color w:val="244061"/>
          <w:sz w:val="32"/>
          <w:szCs w:val="32"/>
        </w:rPr>
      </w:pPr>
    </w:p>
    <w:p w:rsidR="00B46D16" w:rsidRDefault="002939C3">
      <w:pPr>
        <w:jc w:val="center"/>
        <w:rPr>
          <w:rFonts w:ascii="Times New Roman" w:hAnsi="Times New Roman" w:cs="Times New Roman"/>
          <w:b/>
          <w:bCs/>
          <w:color w:val="C00000"/>
          <w:sz w:val="36"/>
          <w:szCs w:val="36"/>
        </w:rPr>
      </w:pPr>
      <w:bookmarkStart w:id="0" w:name="_Hlk128356107"/>
      <w:r>
        <w:rPr>
          <w:rFonts w:ascii="Times New Roman" w:hAnsi="Times New Roman" w:cs="Times New Roman"/>
          <w:b/>
          <w:bCs/>
          <w:color w:val="C00000"/>
          <w:sz w:val="36"/>
          <w:szCs w:val="36"/>
        </w:rPr>
        <w:t>INDIRA GANDHI (PG) MAHILA MAHAVIDYALAYA</w:t>
      </w:r>
    </w:p>
    <w:bookmarkEnd w:id="0"/>
    <w:p w:rsidR="00B46D16" w:rsidRDefault="002939C3">
      <w:pPr>
        <w:jc w:val="center"/>
        <w:rPr>
          <w:rFonts w:ascii="Times New Roman" w:hAnsi="Times New Roman" w:cs="Times New Roman"/>
          <w:b/>
          <w:bCs/>
          <w:color w:val="632423"/>
          <w:sz w:val="32"/>
          <w:szCs w:val="32"/>
        </w:rPr>
      </w:pPr>
      <w:r>
        <w:rPr>
          <w:rFonts w:ascii="Times New Roman" w:hAnsi="Times New Roman" w:cs="Times New Roman"/>
          <w:b/>
          <w:bCs/>
          <w:color w:val="632423"/>
          <w:sz w:val="32"/>
          <w:szCs w:val="32"/>
        </w:rPr>
        <w:t>Affiliated to Kurukshetra University, Kurukshetra</w:t>
      </w:r>
    </w:p>
    <w:p w:rsidR="00B46D16" w:rsidRDefault="002939C3">
      <w:pPr>
        <w:jc w:val="center"/>
        <w:rPr>
          <w:rFonts w:ascii="Times New Roman" w:hAnsi="Times New Roman" w:cs="Times New Roman"/>
          <w:b/>
          <w:bCs/>
          <w:color w:val="632423"/>
          <w:sz w:val="32"/>
          <w:szCs w:val="32"/>
        </w:rPr>
      </w:pPr>
      <w:r>
        <w:rPr>
          <w:rFonts w:ascii="Times New Roman" w:hAnsi="Times New Roman" w:cs="Times New Roman"/>
          <w:b/>
          <w:bCs/>
          <w:color w:val="632423"/>
          <w:sz w:val="32"/>
          <w:szCs w:val="32"/>
        </w:rPr>
        <w:t>Karnal Road, Kaithal -136027 (Haryana)</w:t>
      </w:r>
    </w:p>
    <w:p w:rsidR="00B46D16" w:rsidRDefault="002939C3">
      <w:pPr>
        <w:jc w:val="center"/>
        <w:rPr>
          <w:rFonts w:ascii="Times New Roman" w:eastAsia="Calibri" w:hAnsi="Times New Roman"/>
          <w:b/>
          <w:bCs/>
          <w:sz w:val="40"/>
          <w:szCs w:val="40"/>
          <w:lang w:val="en-IN" w:eastAsia="en-IN"/>
        </w:rPr>
      </w:pPr>
      <w:r>
        <w:rPr>
          <w:rFonts w:ascii="Times New Roman" w:eastAsia="Calibri" w:hAnsi="Times New Roman"/>
          <w:b/>
          <w:bCs/>
          <w:sz w:val="40"/>
          <w:szCs w:val="40"/>
        </w:rPr>
        <w:lastRenderedPageBreak/>
        <w:t>Indira Gandhi Mahila Mahavidyalaya,Kaithal</w:t>
      </w:r>
    </w:p>
    <w:p w:rsidR="00B46D16" w:rsidRDefault="002939C3">
      <w:pPr>
        <w:jc w:val="center"/>
        <w:rPr>
          <w:rFonts w:ascii="Times New Roman" w:eastAsia="Calibri" w:hAnsi="Times New Roman"/>
          <w:b/>
          <w:bCs/>
          <w:sz w:val="24"/>
          <w:szCs w:val="24"/>
        </w:rPr>
      </w:pPr>
      <w:r>
        <w:rPr>
          <w:rFonts w:ascii="Times New Roman" w:eastAsia="Calibri" w:hAnsi="Times New Roman"/>
          <w:b/>
          <w:bCs/>
          <w:sz w:val="24"/>
          <w:szCs w:val="24"/>
        </w:rPr>
        <w:t xml:space="preserve">(2023– </w:t>
      </w:r>
      <w:r>
        <w:rPr>
          <w:rFonts w:ascii="Times New Roman" w:eastAsia="Calibri" w:hAnsi="Times New Roman"/>
          <w:b/>
          <w:bCs/>
          <w:sz w:val="24"/>
          <w:szCs w:val="24"/>
        </w:rPr>
        <w:t>2024)</w:t>
      </w:r>
    </w:p>
    <w:p w:rsidR="00B46D16" w:rsidRDefault="002939C3">
      <w:pPr>
        <w:rPr>
          <w:rFonts w:ascii="Times New Roman" w:eastAsia="Calibri" w:hAnsi="Times New Roman"/>
          <w:b/>
          <w:bCs/>
          <w:sz w:val="24"/>
          <w:szCs w:val="24"/>
        </w:rPr>
      </w:pPr>
      <w:r>
        <w:rPr>
          <w:rFonts w:ascii="Times New Roman" w:eastAsia="Calibri" w:hAnsi="Times New Roman"/>
          <w:b/>
          <w:bCs/>
          <w:sz w:val="24"/>
          <w:szCs w:val="24"/>
        </w:rPr>
        <w:t>Subject Code- B23</w:t>
      </w:r>
      <w:r>
        <w:rPr>
          <w:rFonts w:eastAsia="Calibri" w:hAnsi="Times New Roman"/>
          <w:b/>
          <w:bCs/>
          <w:sz w:val="24"/>
          <w:szCs w:val="24"/>
        </w:rPr>
        <w:t>-PHY</w:t>
      </w:r>
      <w:r>
        <w:rPr>
          <w:rFonts w:ascii="Times New Roman" w:eastAsia="Calibri" w:hAnsi="Times New Roman"/>
          <w:b/>
          <w:bCs/>
          <w:sz w:val="24"/>
          <w:szCs w:val="24"/>
        </w:rPr>
        <w:t>-201                                                                     Class – B.</w:t>
      </w:r>
      <w:r>
        <w:rPr>
          <w:rFonts w:eastAsia="Calibri" w:hAnsi="Times New Roman"/>
          <w:b/>
          <w:bCs/>
          <w:sz w:val="24"/>
          <w:szCs w:val="24"/>
        </w:rPr>
        <w:t>Sc.</w:t>
      </w:r>
    </w:p>
    <w:p w:rsidR="00B46D16" w:rsidRDefault="002939C3">
      <w:pPr>
        <w:rPr>
          <w:rFonts w:ascii="Times New Roman" w:eastAsia="Calibri" w:hAnsi="Times New Roman"/>
          <w:b/>
          <w:bCs/>
          <w:sz w:val="24"/>
          <w:szCs w:val="24"/>
        </w:rPr>
      </w:pPr>
      <w:r>
        <w:rPr>
          <w:rFonts w:ascii="Times New Roman" w:eastAsia="Calibri" w:hAnsi="Times New Roman"/>
          <w:b/>
          <w:bCs/>
          <w:sz w:val="24"/>
          <w:szCs w:val="24"/>
        </w:rPr>
        <w:t xml:space="preserve">Subject – </w:t>
      </w:r>
      <w:r>
        <w:rPr>
          <w:rFonts w:eastAsia="Calibri" w:hAnsi="Times New Roman"/>
          <w:b/>
          <w:bCs/>
          <w:sz w:val="24"/>
          <w:szCs w:val="24"/>
        </w:rPr>
        <w:t xml:space="preserve">Electricity, Magnetism &amp; E.M theory </w:t>
      </w:r>
      <w:r>
        <w:rPr>
          <w:rFonts w:ascii="Times New Roman" w:eastAsia="Calibri" w:hAnsi="Times New Roman"/>
          <w:b/>
          <w:bCs/>
          <w:sz w:val="24"/>
          <w:szCs w:val="24"/>
        </w:rPr>
        <w:t xml:space="preserve">                                           Sem.- 2</w:t>
      </w:r>
      <w:r>
        <w:rPr>
          <w:rFonts w:ascii="Times New Roman" w:eastAsia="Calibri" w:hAnsi="Times New Roman"/>
          <w:b/>
          <w:bCs/>
          <w:sz w:val="24"/>
          <w:szCs w:val="24"/>
          <w:vertAlign w:val="superscript"/>
        </w:rPr>
        <w:t>nd</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6"/>
        <w:gridCol w:w="2410"/>
        <w:gridCol w:w="6350"/>
      </w:tblGrid>
      <w:tr w:rsidR="00B46D16">
        <w:tc>
          <w:tcPr>
            <w:tcW w:w="846" w:type="dxa"/>
            <w:tcBorders>
              <w:top w:val="single" w:sz="4" w:space="0" w:color="auto"/>
              <w:left w:val="single" w:sz="4" w:space="0" w:color="auto"/>
              <w:bottom w:val="single" w:sz="4" w:space="0" w:color="auto"/>
              <w:right w:val="single" w:sz="4" w:space="0" w:color="auto"/>
            </w:tcBorders>
            <w:shd w:val="clear" w:color="auto" w:fill="auto"/>
          </w:tcPr>
          <w:p w:rsidR="00B46D16" w:rsidRDefault="002939C3">
            <w:pPr>
              <w:spacing w:after="0"/>
              <w:rPr>
                <w:rFonts w:ascii="Times New Roman" w:eastAsia="Calibri" w:hAnsi="Times New Roman"/>
                <w:b/>
                <w:bCs/>
                <w:sz w:val="24"/>
                <w:szCs w:val="24"/>
              </w:rPr>
            </w:pPr>
            <w:r>
              <w:rPr>
                <w:rFonts w:ascii="Times New Roman" w:eastAsia="Calibri" w:hAnsi="Times New Roman"/>
                <w:b/>
                <w:bCs/>
                <w:sz w:val="24"/>
                <w:szCs w:val="24"/>
              </w:rPr>
              <w:t>Sr. No.</w:t>
            </w:r>
          </w:p>
        </w:tc>
        <w:tc>
          <w:tcPr>
            <w:tcW w:w="2410" w:type="dxa"/>
            <w:tcBorders>
              <w:top w:val="single" w:sz="4" w:space="0" w:color="auto"/>
              <w:left w:val="nil"/>
              <w:bottom w:val="single" w:sz="4" w:space="0" w:color="auto"/>
              <w:right w:val="single" w:sz="4" w:space="0" w:color="auto"/>
            </w:tcBorders>
            <w:shd w:val="clear" w:color="auto" w:fill="auto"/>
          </w:tcPr>
          <w:p w:rsidR="00B46D16" w:rsidRDefault="002939C3">
            <w:pPr>
              <w:spacing w:after="0"/>
              <w:rPr>
                <w:rFonts w:ascii="Times New Roman" w:eastAsia="Calibri" w:hAnsi="Times New Roman"/>
                <w:b/>
                <w:bCs/>
                <w:sz w:val="24"/>
                <w:szCs w:val="24"/>
              </w:rPr>
            </w:pPr>
            <w:r>
              <w:rPr>
                <w:rFonts w:ascii="Times New Roman" w:eastAsia="Calibri" w:hAnsi="Times New Roman"/>
                <w:b/>
                <w:bCs/>
                <w:sz w:val="24"/>
                <w:szCs w:val="24"/>
              </w:rPr>
              <w:t>Date</w:t>
            </w:r>
          </w:p>
        </w:tc>
        <w:tc>
          <w:tcPr>
            <w:tcW w:w="6350" w:type="dxa"/>
            <w:tcBorders>
              <w:top w:val="single" w:sz="4" w:space="0" w:color="auto"/>
              <w:left w:val="nil"/>
              <w:bottom w:val="single" w:sz="4" w:space="0" w:color="auto"/>
              <w:right w:val="single" w:sz="4" w:space="0" w:color="auto"/>
            </w:tcBorders>
            <w:shd w:val="clear" w:color="auto" w:fill="auto"/>
          </w:tcPr>
          <w:p w:rsidR="00B46D16" w:rsidRDefault="002939C3">
            <w:pPr>
              <w:spacing w:after="0"/>
              <w:rPr>
                <w:rFonts w:ascii="Times New Roman" w:eastAsia="Calibri" w:hAnsi="Times New Roman"/>
                <w:b/>
                <w:bCs/>
                <w:sz w:val="24"/>
                <w:szCs w:val="24"/>
              </w:rPr>
            </w:pPr>
            <w:r>
              <w:rPr>
                <w:rFonts w:ascii="Times New Roman" w:eastAsia="Calibri" w:hAnsi="Times New Roman"/>
                <w:b/>
                <w:bCs/>
                <w:sz w:val="24"/>
                <w:szCs w:val="24"/>
              </w:rPr>
              <w:t>Course content</w:t>
            </w:r>
          </w:p>
        </w:tc>
      </w:tr>
      <w:tr w:rsidR="00B46D16">
        <w:tc>
          <w:tcPr>
            <w:tcW w:w="846" w:type="dxa"/>
            <w:tcBorders>
              <w:top w:val="single" w:sz="4" w:space="0" w:color="auto"/>
              <w:left w:val="single" w:sz="4" w:space="0" w:color="auto"/>
              <w:bottom w:val="single" w:sz="4" w:space="0" w:color="auto"/>
              <w:right w:val="single" w:sz="4" w:space="0" w:color="auto"/>
            </w:tcBorders>
            <w:shd w:val="clear" w:color="auto" w:fill="auto"/>
          </w:tcPr>
          <w:p w:rsidR="00B46D16" w:rsidRDefault="002939C3">
            <w:pPr>
              <w:spacing w:after="0"/>
              <w:rPr>
                <w:rFonts w:ascii="Times New Roman" w:eastAsia="Calibri" w:hAnsi="Times New Roman"/>
                <w:b/>
                <w:bCs/>
                <w:sz w:val="24"/>
                <w:szCs w:val="24"/>
              </w:rPr>
            </w:pPr>
            <w:r>
              <w:rPr>
                <w:rFonts w:ascii="Times New Roman" w:eastAsia="Calibri" w:hAnsi="Times New Roman"/>
                <w:b/>
                <w:bCs/>
                <w:sz w:val="24"/>
                <w:szCs w:val="24"/>
              </w:rPr>
              <w:t>1</w:t>
            </w:r>
          </w:p>
        </w:tc>
        <w:tc>
          <w:tcPr>
            <w:tcW w:w="2410" w:type="dxa"/>
            <w:tcBorders>
              <w:top w:val="single" w:sz="4" w:space="0" w:color="000000"/>
              <w:left w:val="nil"/>
              <w:bottom w:val="single" w:sz="4" w:space="0" w:color="000000"/>
              <w:right w:val="single" w:sz="4" w:space="0" w:color="000000"/>
            </w:tcBorders>
            <w:shd w:val="clear" w:color="auto" w:fill="auto"/>
          </w:tcPr>
          <w:p w:rsidR="00B46D16" w:rsidRDefault="002939C3">
            <w:pPr>
              <w:spacing w:after="0"/>
              <w:rPr>
                <w:rFonts w:ascii="Times New Roman" w:eastAsia="Calibri" w:hAnsi="Times New Roman"/>
                <w:b/>
                <w:bCs/>
                <w:sz w:val="24"/>
                <w:szCs w:val="24"/>
              </w:rPr>
            </w:pPr>
            <w:r>
              <w:rPr>
                <w:rFonts w:ascii="Times New Roman" w:eastAsia="Calibri" w:hAnsi="Times New Roman"/>
                <w:b/>
                <w:bCs/>
                <w:sz w:val="24"/>
                <w:szCs w:val="24"/>
              </w:rPr>
              <w:t xml:space="preserve">15 Feb.-17 </w:t>
            </w:r>
            <w:r>
              <w:rPr>
                <w:rFonts w:ascii="Times New Roman" w:eastAsia="Calibri" w:hAnsi="Times New Roman"/>
                <w:b/>
                <w:bCs/>
                <w:sz w:val="24"/>
                <w:szCs w:val="24"/>
              </w:rPr>
              <w:t>Feb.</w:t>
            </w:r>
          </w:p>
        </w:tc>
        <w:tc>
          <w:tcPr>
            <w:tcW w:w="6350" w:type="dxa"/>
            <w:tcBorders>
              <w:top w:val="single" w:sz="4" w:space="0" w:color="auto"/>
              <w:left w:val="nil"/>
              <w:bottom w:val="single" w:sz="4" w:space="0" w:color="auto"/>
              <w:right w:val="single" w:sz="4" w:space="0" w:color="auto"/>
            </w:tcBorders>
            <w:shd w:val="clear" w:color="auto" w:fill="auto"/>
          </w:tcPr>
          <w:p w:rsidR="00B46D16" w:rsidRDefault="002939C3">
            <w:pPr>
              <w:spacing w:after="0"/>
              <w:jc w:val="both"/>
              <w:rPr>
                <w:rFonts w:ascii="Times New Roman" w:eastAsia="Calibri" w:hAnsi="Times New Roman"/>
                <w:sz w:val="24"/>
                <w:szCs w:val="24"/>
              </w:rPr>
            </w:pPr>
            <w:r>
              <w:rPr>
                <w:rFonts w:ascii="Times New Roman" w:eastAsia="Times New Roman" w:hAnsi="Times New Roman" w:cs="Times New Roman"/>
                <w:b/>
                <w:bCs/>
                <w:sz w:val="24"/>
                <w:szCs w:val="24"/>
                <w:bdr w:val="single" w:sz="0" w:space="0" w:color="000000"/>
                <w:lang w:bidi="ar-SA"/>
              </w:rPr>
              <w:t>Ve</w:t>
            </w:r>
            <w:r>
              <w:rPr>
                <w:rFonts w:ascii="Times New Roman" w:eastAsia="Times New Roman" w:hAnsi="Times New Roman" w:cs="Times New Roman"/>
                <w:b/>
                <w:bCs/>
                <w:spacing w:val="-1"/>
                <w:sz w:val="24"/>
                <w:szCs w:val="24"/>
                <w:bdr w:val="single" w:sz="0" w:space="0" w:color="000000"/>
                <w:lang w:bidi="ar-SA"/>
              </w:rPr>
              <w:t>c</w:t>
            </w:r>
            <w:r>
              <w:rPr>
                <w:rFonts w:ascii="Times New Roman" w:eastAsia="Times New Roman" w:hAnsi="Times New Roman" w:cs="Times New Roman"/>
                <w:b/>
                <w:bCs/>
                <w:sz w:val="24"/>
                <w:szCs w:val="24"/>
                <w:bdr w:val="single" w:sz="0" w:space="0" w:color="000000"/>
                <w:lang w:bidi="ar-SA"/>
              </w:rPr>
              <w:t>t</w:t>
            </w:r>
            <w:r>
              <w:rPr>
                <w:rFonts w:ascii="Times New Roman" w:eastAsia="Times New Roman" w:hAnsi="Times New Roman" w:cs="Times New Roman"/>
                <w:b/>
                <w:bCs/>
                <w:spacing w:val="1"/>
                <w:sz w:val="24"/>
                <w:szCs w:val="24"/>
                <w:bdr w:val="single" w:sz="0" w:space="0" w:color="000000"/>
                <w:lang w:bidi="ar-SA"/>
              </w:rPr>
              <w:t>o</w:t>
            </w:r>
            <w:r>
              <w:rPr>
                <w:rFonts w:ascii="Times New Roman" w:eastAsia="Times New Roman" w:hAnsi="Times New Roman" w:cs="Times New Roman"/>
                <w:b/>
                <w:bCs/>
                <w:sz w:val="24"/>
                <w:szCs w:val="24"/>
                <w:bdr w:val="single" w:sz="0" w:space="0" w:color="000000"/>
                <w:lang w:bidi="ar-SA"/>
              </w:rPr>
              <w:t>r</w:t>
            </w:r>
            <w:r>
              <w:rPr>
                <w:rFonts w:ascii="Times New Roman" w:eastAsia="Times New Roman" w:hAnsi="Times New Roman" w:cs="Times New Roman"/>
                <w:b/>
                <w:bCs/>
                <w:spacing w:val="1"/>
                <w:sz w:val="24"/>
                <w:szCs w:val="24"/>
                <w:bdr w:val="single" w:sz="0" w:space="0" w:color="000000"/>
                <w:lang w:bidi="ar-SA"/>
              </w:rPr>
              <w:t>B</w:t>
            </w:r>
            <w:r>
              <w:rPr>
                <w:rFonts w:ascii="Times New Roman" w:eastAsia="Times New Roman" w:hAnsi="Times New Roman" w:cs="Times New Roman"/>
                <w:b/>
                <w:bCs/>
                <w:sz w:val="24"/>
                <w:szCs w:val="24"/>
                <w:bdr w:val="single" w:sz="0" w:space="0" w:color="000000"/>
                <w:lang w:bidi="ar-SA"/>
              </w:rPr>
              <w:t>ac</w:t>
            </w:r>
            <w:r>
              <w:rPr>
                <w:rFonts w:ascii="Times New Roman" w:eastAsia="Times New Roman" w:hAnsi="Times New Roman" w:cs="Times New Roman"/>
                <w:b/>
                <w:bCs/>
                <w:spacing w:val="1"/>
                <w:sz w:val="24"/>
                <w:szCs w:val="24"/>
                <w:bdr w:val="single" w:sz="0" w:space="0" w:color="000000"/>
                <w:lang w:bidi="ar-SA"/>
              </w:rPr>
              <w:t>k</w:t>
            </w:r>
            <w:r>
              <w:rPr>
                <w:rFonts w:ascii="Times New Roman" w:eastAsia="Times New Roman" w:hAnsi="Times New Roman" w:cs="Times New Roman"/>
                <w:b/>
                <w:bCs/>
                <w:sz w:val="24"/>
                <w:szCs w:val="24"/>
                <w:bdr w:val="single" w:sz="0" w:space="0" w:color="000000"/>
                <w:lang w:bidi="ar-SA"/>
              </w:rPr>
              <w:t>gr</w:t>
            </w:r>
            <w:r>
              <w:rPr>
                <w:rFonts w:ascii="Times New Roman" w:eastAsia="Times New Roman" w:hAnsi="Times New Roman" w:cs="Times New Roman"/>
                <w:b/>
                <w:bCs/>
                <w:spacing w:val="2"/>
                <w:sz w:val="24"/>
                <w:szCs w:val="24"/>
                <w:bdr w:val="single" w:sz="0" w:space="0" w:color="000000"/>
                <w:lang w:bidi="ar-SA"/>
              </w:rPr>
              <w:t>o</w:t>
            </w:r>
            <w:r>
              <w:rPr>
                <w:rFonts w:ascii="Times New Roman" w:eastAsia="Times New Roman" w:hAnsi="Times New Roman" w:cs="Times New Roman"/>
                <w:b/>
                <w:bCs/>
                <w:spacing w:val="1"/>
                <w:sz w:val="24"/>
                <w:szCs w:val="24"/>
                <w:bdr w:val="single" w:sz="0" w:space="0" w:color="000000"/>
                <w:lang w:bidi="ar-SA"/>
              </w:rPr>
              <w:t>un</w:t>
            </w:r>
            <w:r>
              <w:rPr>
                <w:rFonts w:ascii="Times New Roman" w:eastAsia="Times New Roman" w:hAnsi="Times New Roman" w:cs="Times New Roman"/>
                <w:b/>
                <w:bCs/>
                <w:sz w:val="24"/>
                <w:szCs w:val="24"/>
                <w:bdr w:val="single" w:sz="0" w:space="0" w:color="000000"/>
                <w:lang w:bidi="ar-SA"/>
              </w:rPr>
              <w:t>d</w:t>
            </w:r>
            <w:r>
              <w:rPr>
                <w:rFonts w:ascii="Times New Roman" w:eastAsia="Times New Roman" w:hAnsi="Times New Roman" w:cs="Times New Roman"/>
                <w:spacing w:val="2"/>
                <w:sz w:val="24"/>
                <w:szCs w:val="24"/>
                <w:bdr w:val="single" w:sz="0" w:space="0" w:color="000000"/>
                <w:lang w:bidi="ar-SA"/>
              </w:rPr>
              <w:t xml:space="preserve"> a</w:t>
            </w:r>
            <w:r>
              <w:rPr>
                <w:rFonts w:ascii="Times New Roman" w:eastAsia="Times New Roman" w:hAnsi="Times New Roman" w:cs="Times New Roman"/>
                <w:b/>
                <w:bCs/>
                <w:spacing w:val="1"/>
                <w:sz w:val="24"/>
                <w:szCs w:val="24"/>
                <w:bdr w:val="single" w:sz="0" w:space="0" w:color="000000"/>
                <w:lang w:bidi="ar-SA"/>
              </w:rPr>
              <w:t>n</w:t>
            </w:r>
            <w:r>
              <w:rPr>
                <w:rFonts w:ascii="Times New Roman" w:eastAsia="Times New Roman" w:hAnsi="Times New Roman" w:cs="Times New Roman"/>
                <w:b/>
                <w:bCs/>
                <w:sz w:val="24"/>
                <w:szCs w:val="24"/>
                <w:bdr w:val="single" w:sz="0" w:space="0" w:color="000000"/>
                <w:lang w:bidi="ar-SA"/>
              </w:rPr>
              <w:t>d</w:t>
            </w:r>
            <w:r>
              <w:rPr>
                <w:rFonts w:ascii="Times New Roman" w:eastAsia="Times New Roman" w:hAnsi="Times New Roman" w:cs="Times New Roman"/>
                <w:b/>
                <w:bCs/>
                <w:spacing w:val="1"/>
                <w:sz w:val="24"/>
                <w:szCs w:val="24"/>
                <w:bdr w:val="single" w:sz="0" w:space="0" w:color="000000"/>
                <w:lang w:bidi="ar-SA"/>
              </w:rPr>
              <w:t>El</w:t>
            </w:r>
            <w:r>
              <w:rPr>
                <w:rFonts w:ascii="Times New Roman" w:eastAsia="Times New Roman" w:hAnsi="Times New Roman" w:cs="Times New Roman"/>
                <w:b/>
                <w:bCs/>
                <w:sz w:val="24"/>
                <w:szCs w:val="24"/>
                <w:bdr w:val="single" w:sz="0" w:space="0" w:color="000000"/>
                <w:lang w:bidi="ar-SA"/>
              </w:rPr>
              <w:t>e</w:t>
            </w:r>
            <w:r>
              <w:rPr>
                <w:rFonts w:ascii="Times New Roman" w:eastAsia="Times New Roman" w:hAnsi="Times New Roman" w:cs="Times New Roman"/>
                <w:b/>
                <w:bCs/>
                <w:spacing w:val="-1"/>
                <w:sz w:val="24"/>
                <w:szCs w:val="24"/>
                <w:bdr w:val="single" w:sz="0" w:space="0" w:color="000000"/>
                <w:lang w:bidi="ar-SA"/>
              </w:rPr>
              <w:t>c</w:t>
            </w:r>
            <w:r>
              <w:rPr>
                <w:rFonts w:ascii="Times New Roman" w:eastAsia="Times New Roman" w:hAnsi="Times New Roman" w:cs="Times New Roman"/>
                <w:b/>
                <w:bCs/>
                <w:sz w:val="24"/>
                <w:szCs w:val="24"/>
                <w:bdr w:val="single" w:sz="0" w:space="0" w:color="000000"/>
                <w:lang w:bidi="ar-SA"/>
              </w:rPr>
              <w:t>t</w:t>
            </w:r>
            <w:r>
              <w:rPr>
                <w:rFonts w:ascii="Times New Roman" w:eastAsia="Times New Roman" w:hAnsi="Times New Roman" w:cs="Times New Roman"/>
                <w:b/>
                <w:bCs/>
                <w:spacing w:val="-1"/>
                <w:sz w:val="24"/>
                <w:szCs w:val="24"/>
                <w:bdr w:val="single" w:sz="0" w:space="0" w:color="000000"/>
                <w:lang w:bidi="ar-SA"/>
              </w:rPr>
              <w:t>r</w:t>
            </w:r>
            <w:r>
              <w:rPr>
                <w:rFonts w:ascii="Times New Roman" w:eastAsia="Times New Roman" w:hAnsi="Times New Roman" w:cs="Times New Roman"/>
                <w:b/>
                <w:bCs/>
                <w:sz w:val="24"/>
                <w:szCs w:val="24"/>
                <w:bdr w:val="single" w:sz="0" w:space="0" w:color="000000"/>
                <w:lang w:bidi="ar-SA"/>
              </w:rPr>
              <w:t>ic</w:t>
            </w:r>
            <w:r>
              <w:rPr>
                <w:rFonts w:ascii="Times New Roman" w:eastAsia="Times New Roman" w:hAnsi="Times New Roman" w:cs="Times New Roman"/>
                <w:b/>
                <w:bCs/>
                <w:spacing w:val="1"/>
                <w:sz w:val="24"/>
                <w:szCs w:val="24"/>
                <w:bdr w:val="single" w:sz="0" w:space="0" w:color="000000"/>
                <w:lang w:bidi="ar-SA"/>
              </w:rPr>
              <w:t>Fi</w:t>
            </w:r>
            <w:r>
              <w:rPr>
                <w:rFonts w:ascii="Times New Roman" w:eastAsia="Times New Roman" w:hAnsi="Times New Roman" w:cs="Times New Roman"/>
                <w:b/>
                <w:bCs/>
                <w:sz w:val="24"/>
                <w:szCs w:val="24"/>
                <w:bdr w:val="single" w:sz="0" w:space="0" w:color="000000"/>
                <w:lang w:bidi="ar-SA"/>
              </w:rPr>
              <w:t>eld</w:t>
            </w:r>
            <w:r>
              <w:rPr>
                <w:rFonts w:ascii="Times New Roman" w:eastAsia="Arial Unicode MS" w:hAnsi="Times New Roman" w:cs="Times New Roman"/>
                <w:sz w:val="24"/>
                <w:szCs w:val="24"/>
                <w:bdr w:val="single" w:sz="0" w:space="0" w:color="000000"/>
                <w:lang w:bidi="ar-SA"/>
              </w:rPr>
              <w:t xml:space="preserve"> : </w:t>
            </w:r>
            <w:r>
              <w:rPr>
                <w:rFonts w:ascii="Times New Roman" w:eastAsia="Times New Roman" w:hAnsi="Times New Roman" w:cs="Times New Roman"/>
                <w:sz w:val="24"/>
                <w:szCs w:val="24"/>
                <w:bdr w:val="single" w:sz="0" w:space="0" w:color="000000"/>
                <w:lang w:bidi="ar-SA"/>
              </w:rPr>
              <w:t>Gr</w:t>
            </w:r>
            <w:r>
              <w:rPr>
                <w:rFonts w:ascii="Times New Roman" w:eastAsia="Times New Roman" w:hAnsi="Times New Roman" w:cs="Times New Roman"/>
                <w:spacing w:val="-1"/>
                <w:sz w:val="24"/>
                <w:szCs w:val="24"/>
                <w:bdr w:val="single" w:sz="0" w:space="0" w:color="000000"/>
                <w:lang w:bidi="ar-SA"/>
              </w:rPr>
              <w:t>a</w:t>
            </w:r>
            <w:r>
              <w:rPr>
                <w:rFonts w:ascii="Times New Roman" w:eastAsia="Times New Roman" w:hAnsi="Times New Roman" w:cs="Times New Roman"/>
                <w:sz w:val="24"/>
                <w:szCs w:val="24"/>
                <w:bdr w:val="single" w:sz="0" w:space="0" w:color="000000"/>
                <w:lang w:bidi="ar-SA"/>
              </w:rPr>
              <w:t xml:space="preserve">dient </w:t>
            </w:r>
            <w:r>
              <w:rPr>
                <w:rFonts w:ascii="Times New Roman" w:eastAsia="Times New Roman" w:hAnsi="Times New Roman" w:cs="Times New Roman"/>
                <w:spacing w:val="1"/>
                <w:sz w:val="24"/>
                <w:szCs w:val="24"/>
                <w:bdr w:val="single" w:sz="0" w:space="0" w:color="000000"/>
                <w:lang w:bidi="ar-SA"/>
              </w:rPr>
              <w:t>o</w:t>
            </w:r>
            <w:r>
              <w:rPr>
                <w:rFonts w:ascii="Times New Roman" w:eastAsia="Times New Roman" w:hAnsi="Times New Roman" w:cs="Times New Roman"/>
                <w:sz w:val="24"/>
                <w:szCs w:val="24"/>
                <w:bdr w:val="single" w:sz="0" w:space="0" w:color="000000"/>
                <w:lang w:bidi="ar-SA"/>
              </w:rPr>
              <w:t>fa scal</w:t>
            </w:r>
            <w:r>
              <w:rPr>
                <w:rFonts w:ascii="Times New Roman" w:eastAsia="Times New Roman" w:hAnsi="Times New Roman" w:cs="Times New Roman"/>
                <w:spacing w:val="1"/>
                <w:sz w:val="24"/>
                <w:szCs w:val="24"/>
                <w:bdr w:val="single" w:sz="0" w:space="0" w:color="000000"/>
                <w:lang w:bidi="ar-SA"/>
              </w:rPr>
              <w:t>a</w:t>
            </w:r>
            <w:r>
              <w:rPr>
                <w:rFonts w:ascii="Times New Roman" w:eastAsia="Times New Roman" w:hAnsi="Times New Roman" w:cs="Times New Roman"/>
                <w:sz w:val="24"/>
                <w:szCs w:val="24"/>
                <w:bdr w:val="single" w:sz="0" w:space="0" w:color="000000"/>
                <w:lang w:bidi="ar-SA"/>
              </w:rPr>
              <w:t>r and</w:t>
            </w:r>
            <w:r>
              <w:rPr>
                <w:rFonts w:ascii="Times New Roman" w:eastAsia="Times New Roman" w:hAnsi="Times New Roman" w:cs="Times New Roman"/>
                <w:spacing w:val="1"/>
                <w:sz w:val="24"/>
                <w:szCs w:val="24"/>
                <w:bdr w:val="single" w:sz="0" w:space="0" w:color="000000"/>
                <w:lang w:bidi="ar-SA"/>
              </w:rPr>
              <w:t>i</w:t>
            </w:r>
            <w:r>
              <w:rPr>
                <w:rFonts w:ascii="Times New Roman" w:eastAsia="Times New Roman" w:hAnsi="Times New Roman" w:cs="Times New Roman"/>
                <w:sz w:val="24"/>
                <w:szCs w:val="24"/>
                <w:bdr w:val="single" w:sz="0" w:space="0" w:color="000000"/>
                <w:lang w:bidi="ar-SA"/>
              </w:rPr>
              <w:t>tsp</w:t>
            </w:r>
            <w:r>
              <w:rPr>
                <w:rFonts w:ascii="Times New Roman" w:eastAsia="Times New Roman" w:hAnsi="Times New Roman" w:cs="Times New Roman"/>
                <w:spacing w:val="3"/>
                <w:sz w:val="24"/>
                <w:szCs w:val="24"/>
                <w:bdr w:val="single" w:sz="0" w:space="0" w:color="000000"/>
                <w:lang w:bidi="ar-SA"/>
              </w:rPr>
              <w:t>h</w:t>
            </w:r>
            <w:r>
              <w:rPr>
                <w:rFonts w:ascii="Times New Roman" w:eastAsia="Times New Roman" w:hAnsi="Times New Roman" w:cs="Times New Roman"/>
                <w:spacing w:val="-6"/>
                <w:sz w:val="24"/>
                <w:szCs w:val="24"/>
                <w:bdr w:val="single" w:sz="0" w:space="0" w:color="000000"/>
                <w:lang w:bidi="ar-SA"/>
              </w:rPr>
              <w:t>y</w:t>
            </w:r>
            <w:r>
              <w:rPr>
                <w:rFonts w:ascii="Times New Roman" w:eastAsia="Times New Roman" w:hAnsi="Times New Roman" w:cs="Times New Roman"/>
                <w:sz w:val="24"/>
                <w:szCs w:val="24"/>
                <w:bdr w:val="single" w:sz="0" w:space="0" w:color="000000"/>
                <w:lang w:bidi="ar-SA"/>
              </w:rPr>
              <w:t>s</w:t>
            </w:r>
            <w:r>
              <w:rPr>
                <w:rFonts w:ascii="Times New Roman" w:eastAsia="Times New Roman" w:hAnsi="Times New Roman" w:cs="Times New Roman"/>
                <w:spacing w:val="2"/>
                <w:sz w:val="24"/>
                <w:szCs w:val="24"/>
                <w:bdr w:val="single" w:sz="0" w:space="0" w:color="000000"/>
                <w:lang w:bidi="ar-SA"/>
              </w:rPr>
              <w:t>i</w:t>
            </w:r>
            <w:r>
              <w:rPr>
                <w:rFonts w:ascii="Times New Roman" w:eastAsia="Times New Roman" w:hAnsi="Times New Roman" w:cs="Times New Roman"/>
                <w:sz w:val="24"/>
                <w:szCs w:val="24"/>
                <w:bdr w:val="single" w:sz="0" w:space="0" w:color="000000"/>
                <w:lang w:bidi="ar-SA"/>
              </w:rPr>
              <w:t>cal s</w:t>
            </w:r>
            <w:r>
              <w:rPr>
                <w:rFonts w:ascii="Times New Roman" w:eastAsia="Times New Roman" w:hAnsi="Times New Roman" w:cs="Times New Roman"/>
                <w:spacing w:val="1"/>
                <w:sz w:val="24"/>
                <w:szCs w:val="24"/>
                <w:bdr w:val="single" w:sz="0" w:space="0" w:color="000000"/>
                <w:lang w:bidi="ar-SA"/>
              </w:rPr>
              <w:t>i</w:t>
            </w:r>
            <w:r>
              <w:rPr>
                <w:rFonts w:ascii="Times New Roman" w:eastAsia="Times New Roman" w:hAnsi="Times New Roman" w:cs="Times New Roman"/>
                <w:spacing w:val="-2"/>
                <w:sz w:val="24"/>
                <w:szCs w:val="24"/>
                <w:bdr w:val="single" w:sz="0" w:space="0" w:color="000000"/>
                <w:lang w:bidi="ar-SA"/>
              </w:rPr>
              <w:t>g</w:t>
            </w:r>
            <w:r>
              <w:rPr>
                <w:rFonts w:ascii="Times New Roman" w:eastAsia="Times New Roman" w:hAnsi="Times New Roman" w:cs="Times New Roman"/>
                <w:sz w:val="24"/>
                <w:szCs w:val="24"/>
                <w:bdr w:val="single" w:sz="0" w:space="0" w:color="000000"/>
                <w:lang w:bidi="ar-SA"/>
              </w:rPr>
              <w:t>n</w:t>
            </w:r>
            <w:r>
              <w:rPr>
                <w:rFonts w:ascii="Times New Roman" w:eastAsia="Times New Roman" w:hAnsi="Times New Roman" w:cs="Times New Roman"/>
                <w:spacing w:val="3"/>
                <w:sz w:val="24"/>
                <w:szCs w:val="24"/>
                <w:bdr w:val="single" w:sz="0" w:space="0" w:color="000000"/>
                <w:lang w:bidi="ar-SA"/>
              </w:rPr>
              <w:t>i</w:t>
            </w:r>
            <w:r>
              <w:rPr>
                <w:rFonts w:ascii="Times New Roman" w:eastAsia="Times New Roman" w:hAnsi="Times New Roman" w:cs="Times New Roman"/>
                <w:sz w:val="24"/>
                <w:szCs w:val="24"/>
                <w:bdr w:val="single" w:sz="0" w:space="0" w:color="000000"/>
                <w:lang w:bidi="ar-SA"/>
              </w:rPr>
              <w:t>fica</w:t>
            </w:r>
            <w:r>
              <w:rPr>
                <w:rFonts w:ascii="Times New Roman" w:eastAsia="Times New Roman" w:hAnsi="Times New Roman" w:cs="Times New Roman"/>
                <w:spacing w:val="1"/>
                <w:sz w:val="24"/>
                <w:szCs w:val="24"/>
                <w:bdr w:val="single" w:sz="0" w:space="0" w:color="000000"/>
                <w:lang w:bidi="ar-SA"/>
              </w:rPr>
              <w:t>n</w:t>
            </w:r>
            <w:r>
              <w:rPr>
                <w:rFonts w:ascii="Times New Roman" w:eastAsia="Times New Roman" w:hAnsi="Times New Roman" w:cs="Times New Roman"/>
                <w:sz w:val="24"/>
                <w:szCs w:val="24"/>
                <w:bdr w:val="single" w:sz="0" w:space="0" w:color="000000"/>
                <w:lang w:bidi="ar-SA"/>
              </w:rPr>
              <w:t xml:space="preserve">ce, </w:t>
            </w:r>
            <w:r>
              <w:rPr>
                <w:rFonts w:ascii="Times New Roman" w:eastAsia="Times New Roman" w:hAnsi="Times New Roman" w:cs="Times New Roman"/>
                <w:spacing w:val="-2"/>
                <w:sz w:val="24"/>
                <w:szCs w:val="24"/>
                <w:bdr w:val="single" w:sz="0" w:space="0" w:color="000000"/>
                <w:lang w:bidi="ar-SA"/>
              </w:rPr>
              <w:t>L</w:t>
            </w:r>
            <w:r>
              <w:rPr>
                <w:rFonts w:ascii="Times New Roman" w:eastAsia="Times New Roman" w:hAnsi="Times New Roman" w:cs="Times New Roman"/>
                <w:sz w:val="24"/>
                <w:szCs w:val="24"/>
                <w:bdr w:val="single" w:sz="0" w:space="0" w:color="000000"/>
                <w:lang w:bidi="ar-SA"/>
              </w:rPr>
              <w:t xml:space="preserve">ine, </w:t>
            </w:r>
            <w:r>
              <w:rPr>
                <w:rFonts w:ascii="Times New Roman" w:eastAsia="Times New Roman" w:hAnsi="Times New Roman" w:cs="Times New Roman"/>
                <w:spacing w:val="1"/>
                <w:sz w:val="24"/>
                <w:szCs w:val="24"/>
                <w:bdr w:val="single" w:sz="0" w:space="0" w:color="000000"/>
                <w:lang w:bidi="ar-SA"/>
              </w:rPr>
              <w:t>S</w:t>
            </w:r>
            <w:r>
              <w:rPr>
                <w:rFonts w:ascii="Times New Roman" w:eastAsia="Times New Roman" w:hAnsi="Times New Roman" w:cs="Times New Roman"/>
                <w:sz w:val="24"/>
                <w:szCs w:val="24"/>
                <w:bdr w:val="single" w:sz="0" w:space="0" w:color="000000"/>
                <w:lang w:bidi="ar-SA"/>
              </w:rPr>
              <w:t>u</w:t>
            </w:r>
            <w:r>
              <w:rPr>
                <w:rFonts w:ascii="Times New Roman" w:eastAsia="Times New Roman" w:hAnsi="Times New Roman" w:cs="Times New Roman"/>
                <w:spacing w:val="2"/>
                <w:sz w:val="24"/>
                <w:szCs w:val="24"/>
                <w:bdr w:val="single" w:sz="0" w:space="0" w:color="000000"/>
                <w:lang w:bidi="ar-SA"/>
              </w:rPr>
              <w:t>r</w:t>
            </w:r>
            <w:r>
              <w:rPr>
                <w:rFonts w:ascii="Times New Roman" w:eastAsia="Times New Roman" w:hAnsi="Times New Roman" w:cs="Times New Roman"/>
                <w:sz w:val="24"/>
                <w:szCs w:val="24"/>
                <w:bdr w:val="single" w:sz="0" w:space="0" w:color="000000"/>
                <w:lang w:bidi="ar-SA"/>
              </w:rPr>
              <w:t>fa</w:t>
            </w:r>
            <w:r>
              <w:rPr>
                <w:rFonts w:ascii="Times New Roman" w:eastAsia="Times New Roman" w:hAnsi="Times New Roman" w:cs="Times New Roman"/>
                <w:spacing w:val="1"/>
                <w:sz w:val="24"/>
                <w:szCs w:val="24"/>
                <w:bdr w:val="single" w:sz="0" w:space="0" w:color="000000"/>
                <w:lang w:bidi="ar-SA"/>
              </w:rPr>
              <w:t>c</w:t>
            </w:r>
            <w:r>
              <w:rPr>
                <w:rFonts w:ascii="Times New Roman" w:eastAsia="Times New Roman" w:hAnsi="Times New Roman" w:cs="Times New Roman"/>
                <w:sz w:val="24"/>
                <w:szCs w:val="24"/>
                <w:bdr w:val="single" w:sz="0" w:space="0" w:color="000000"/>
                <w:lang w:bidi="ar-SA"/>
              </w:rPr>
              <w:t xml:space="preserve">e </w:t>
            </w:r>
            <w:r>
              <w:rPr>
                <w:rFonts w:ascii="Times New Roman" w:eastAsia="Times New Roman" w:hAnsi="Times New Roman" w:cs="Times New Roman"/>
                <w:spacing w:val="-1"/>
                <w:sz w:val="24"/>
                <w:szCs w:val="24"/>
                <w:bdr w:val="single" w:sz="0" w:space="0" w:color="000000"/>
                <w:lang w:bidi="ar-SA"/>
              </w:rPr>
              <w:t>a</w:t>
            </w:r>
            <w:r>
              <w:rPr>
                <w:rFonts w:ascii="Times New Roman" w:eastAsia="Times New Roman" w:hAnsi="Times New Roman" w:cs="Times New Roman"/>
                <w:sz w:val="24"/>
                <w:szCs w:val="24"/>
                <w:bdr w:val="single" w:sz="0" w:space="0" w:color="000000"/>
                <w:lang w:bidi="ar-SA"/>
              </w:rPr>
              <w:t>nd Vo</w:t>
            </w:r>
            <w:r>
              <w:rPr>
                <w:rFonts w:ascii="Times New Roman" w:eastAsia="Times New Roman" w:hAnsi="Times New Roman" w:cs="Times New Roman"/>
                <w:spacing w:val="1"/>
                <w:sz w:val="24"/>
                <w:szCs w:val="24"/>
                <w:bdr w:val="single" w:sz="0" w:space="0" w:color="000000"/>
                <w:lang w:bidi="ar-SA"/>
              </w:rPr>
              <w:t>l</w:t>
            </w:r>
            <w:r>
              <w:rPr>
                <w:rFonts w:ascii="Times New Roman" w:eastAsia="Times New Roman" w:hAnsi="Times New Roman" w:cs="Times New Roman"/>
                <w:sz w:val="24"/>
                <w:szCs w:val="24"/>
                <w:bdr w:val="single" w:sz="0" w:space="0" w:color="000000"/>
                <w:lang w:bidi="ar-SA"/>
              </w:rPr>
              <w:t>u</w:t>
            </w:r>
            <w:r>
              <w:rPr>
                <w:rFonts w:ascii="Times New Roman" w:eastAsia="Times New Roman" w:hAnsi="Times New Roman" w:cs="Times New Roman"/>
                <w:spacing w:val="3"/>
                <w:sz w:val="24"/>
                <w:szCs w:val="24"/>
                <w:bdr w:val="single" w:sz="0" w:space="0" w:color="000000"/>
                <w:lang w:bidi="ar-SA"/>
              </w:rPr>
              <w:t>m</w:t>
            </w:r>
            <w:r>
              <w:rPr>
                <w:rFonts w:ascii="Times New Roman" w:eastAsia="Times New Roman" w:hAnsi="Times New Roman" w:cs="Times New Roman"/>
                <w:sz w:val="24"/>
                <w:szCs w:val="24"/>
                <w:bdr w:val="single" w:sz="0" w:space="0" w:color="000000"/>
                <w:lang w:bidi="ar-SA"/>
              </w:rPr>
              <w:t>e i</w:t>
            </w:r>
            <w:r>
              <w:rPr>
                <w:rFonts w:ascii="Times New Roman" w:eastAsia="Times New Roman" w:hAnsi="Times New Roman" w:cs="Times New Roman"/>
                <w:spacing w:val="1"/>
                <w:sz w:val="24"/>
                <w:szCs w:val="24"/>
                <w:bdr w:val="single" w:sz="0" w:space="0" w:color="000000"/>
                <w:lang w:bidi="ar-SA"/>
              </w:rPr>
              <w:t>n</w:t>
            </w:r>
            <w:r>
              <w:rPr>
                <w:rFonts w:ascii="Times New Roman" w:eastAsia="Times New Roman" w:hAnsi="Times New Roman" w:cs="Times New Roman"/>
                <w:sz w:val="24"/>
                <w:szCs w:val="24"/>
                <w:bdr w:val="single" w:sz="0" w:space="0" w:color="000000"/>
                <w:lang w:bidi="ar-SA"/>
              </w:rPr>
              <w:t>tegrals of a v</w:t>
            </w:r>
            <w:r>
              <w:rPr>
                <w:rFonts w:ascii="Times New Roman" w:eastAsia="Times New Roman" w:hAnsi="Times New Roman" w:cs="Times New Roman"/>
                <w:spacing w:val="-1"/>
                <w:sz w:val="24"/>
                <w:szCs w:val="24"/>
                <w:bdr w:val="single" w:sz="0" w:space="0" w:color="000000"/>
                <w:lang w:bidi="ar-SA"/>
              </w:rPr>
              <w:t>e</w:t>
            </w:r>
            <w:r>
              <w:rPr>
                <w:rFonts w:ascii="Times New Roman" w:eastAsia="Times New Roman" w:hAnsi="Times New Roman" w:cs="Times New Roman"/>
                <w:sz w:val="24"/>
                <w:szCs w:val="24"/>
                <w:bdr w:val="single" w:sz="0" w:space="0" w:color="000000"/>
                <w:lang w:bidi="ar-SA"/>
              </w:rPr>
              <w:t>ctorand their p</w:t>
            </w:r>
            <w:r>
              <w:rPr>
                <w:rFonts w:ascii="Times New Roman" w:eastAsia="Times New Roman" w:hAnsi="Times New Roman" w:cs="Times New Roman"/>
                <w:spacing w:val="5"/>
                <w:sz w:val="24"/>
                <w:szCs w:val="24"/>
                <w:bdr w:val="single" w:sz="0" w:space="0" w:color="000000"/>
                <w:lang w:bidi="ar-SA"/>
              </w:rPr>
              <w:t>h</w:t>
            </w:r>
            <w:r>
              <w:rPr>
                <w:rFonts w:ascii="Times New Roman" w:eastAsia="Times New Roman" w:hAnsi="Times New Roman" w:cs="Times New Roman"/>
                <w:spacing w:val="-3"/>
                <w:sz w:val="24"/>
                <w:szCs w:val="24"/>
                <w:bdr w:val="single" w:sz="0" w:space="0" w:color="000000"/>
                <w:lang w:bidi="ar-SA"/>
              </w:rPr>
              <w:t>y</w:t>
            </w:r>
            <w:r>
              <w:rPr>
                <w:rFonts w:ascii="Times New Roman" w:eastAsia="Times New Roman" w:hAnsi="Times New Roman" w:cs="Times New Roman"/>
                <w:sz w:val="24"/>
                <w:szCs w:val="24"/>
                <w:bdr w:val="single" w:sz="0" w:space="0" w:color="000000"/>
                <w:lang w:bidi="ar-SA"/>
              </w:rPr>
              <w:t>si</w:t>
            </w:r>
            <w:r>
              <w:rPr>
                <w:rFonts w:ascii="Times New Roman" w:eastAsia="Times New Roman" w:hAnsi="Times New Roman" w:cs="Times New Roman"/>
                <w:spacing w:val="1"/>
                <w:sz w:val="24"/>
                <w:szCs w:val="24"/>
                <w:bdr w:val="single" w:sz="0" w:space="0" w:color="000000"/>
                <w:lang w:bidi="ar-SA"/>
              </w:rPr>
              <w:t>c</w:t>
            </w:r>
            <w:r>
              <w:rPr>
                <w:rFonts w:ascii="Times New Roman" w:eastAsia="Times New Roman" w:hAnsi="Times New Roman" w:cs="Times New Roman"/>
                <w:sz w:val="24"/>
                <w:szCs w:val="24"/>
                <w:bdr w:val="single" w:sz="0" w:space="0" w:color="000000"/>
                <w:lang w:bidi="ar-SA"/>
              </w:rPr>
              <w:t xml:space="preserve">al </w:t>
            </w:r>
            <w:r>
              <w:rPr>
                <w:rFonts w:ascii="Times New Roman" w:eastAsia="Times New Roman" w:hAnsi="Times New Roman" w:cs="Times New Roman"/>
                <w:spacing w:val="1"/>
                <w:sz w:val="24"/>
                <w:szCs w:val="24"/>
                <w:bdr w:val="single" w:sz="0" w:space="0" w:color="000000"/>
                <w:lang w:bidi="ar-SA"/>
              </w:rPr>
              <w:t>s</w:t>
            </w:r>
            <w:r>
              <w:rPr>
                <w:rFonts w:ascii="Times New Roman" w:eastAsia="Times New Roman" w:hAnsi="Times New Roman" w:cs="Times New Roman"/>
                <w:sz w:val="24"/>
                <w:szCs w:val="24"/>
                <w:bdr w:val="single" w:sz="0" w:space="0" w:color="000000"/>
                <w:lang w:bidi="ar-SA"/>
              </w:rPr>
              <w:t>i</w:t>
            </w:r>
            <w:r>
              <w:rPr>
                <w:rFonts w:ascii="Times New Roman" w:eastAsia="Times New Roman" w:hAnsi="Times New Roman" w:cs="Times New Roman"/>
                <w:spacing w:val="-1"/>
                <w:sz w:val="24"/>
                <w:szCs w:val="24"/>
                <w:bdr w:val="single" w:sz="0" w:space="0" w:color="000000"/>
                <w:lang w:bidi="ar-SA"/>
              </w:rPr>
              <w:t>g</w:t>
            </w:r>
            <w:r>
              <w:rPr>
                <w:rFonts w:ascii="Times New Roman" w:eastAsia="Times New Roman" w:hAnsi="Times New Roman" w:cs="Times New Roman"/>
                <w:sz w:val="24"/>
                <w:szCs w:val="24"/>
                <w:bdr w:val="single" w:sz="0" w:space="0" w:color="000000"/>
                <w:lang w:bidi="ar-SA"/>
              </w:rPr>
              <w:t>nifi</w:t>
            </w:r>
            <w:r>
              <w:rPr>
                <w:rFonts w:ascii="Times New Roman" w:eastAsia="Times New Roman" w:hAnsi="Times New Roman" w:cs="Times New Roman"/>
                <w:spacing w:val="2"/>
                <w:sz w:val="24"/>
                <w:szCs w:val="24"/>
                <w:bdr w:val="single" w:sz="0" w:space="0" w:color="000000"/>
                <w:lang w:bidi="ar-SA"/>
              </w:rPr>
              <w:t>c</w:t>
            </w:r>
            <w:r>
              <w:rPr>
                <w:rFonts w:ascii="Times New Roman" w:eastAsia="Times New Roman" w:hAnsi="Times New Roman" w:cs="Times New Roman"/>
                <w:sz w:val="24"/>
                <w:szCs w:val="24"/>
                <w:bdr w:val="single" w:sz="0" w:space="0" w:color="000000"/>
                <w:lang w:bidi="ar-SA"/>
              </w:rPr>
              <w:t>anc</w:t>
            </w:r>
            <w:r>
              <w:rPr>
                <w:rFonts w:ascii="Times New Roman" w:eastAsia="Times New Roman" w:hAnsi="Times New Roman" w:cs="Times New Roman"/>
                <w:spacing w:val="-1"/>
                <w:sz w:val="24"/>
                <w:szCs w:val="24"/>
                <w:bdr w:val="single" w:sz="0" w:space="0" w:color="000000"/>
                <w:lang w:bidi="ar-SA"/>
              </w:rPr>
              <w:t>e</w:t>
            </w:r>
          </w:p>
        </w:tc>
      </w:tr>
      <w:tr w:rsidR="00B46D16">
        <w:tc>
          <w:tcPr>
            <w:tcW w:w="846" w:type="dxa"/>
            <w:tcBorders>
              <w:top w:val="single" w:sz="4" w:space="0" w:color="auto"/>
              <w:left w:val="single" w:sz="4" w:space="0" w:color="auto"/>
              <w:bottom w:val="single" w:sz="4" w:space="0" w:color="auto"/>
              <w:right w:val="single" w:sz="4" w:space="0" w:color="auto"/>
            </w:tcBorders>
            <w:shd w:val="clear" w:color="auto" w:fill="auto"/>
          </w:tcPr>
          <w:p w:rsidR="00B46D16" w:rsidRDefault="002939C3">
            <w:pPr>
              <w:spacing w:after="0"/>
              <w:rPr>
                <w:rFonts w:ascii="Times New Roman" w:eastAsia="Calibri" w:hAnsi="Times New Roman"/>
                <w:b/>
                <w:bCs/>
                <w:sz w:val="24"/>
                <w:szCs w:val="24"/>
              </w:rPr>
            </w:pPr>
            <w:r>
              <w:rPr>
                <w:rFonts w:ascii="Times New Roman" w:eastAsia="Calibri" w:hAnsi="Times New Roman"/>
                <w:b/>
                <w:bCs/>
                <w:sz w:val="24"/>
                <w:szCs w:val="24"/>
              </w:rPr>
              <w:t>2</w:t>
            </w:r>
          </w:p>
        </w:tc>
        <w:tc>
          <w:tcPr>
            <w:tcW w:w="2410" w:type="dxa"/>
            <w:tcBorders>
              <w:top w:val="single" w:sz="4" w:space="0" w:color="000000"/>
              <w:left w:val="nil"/>
              <w:bottom w:val="single" w:sz="4" w:space="0" w:color="000000"/>
              <w:right w:val="single" w:sz="4" w:space="0" w:color="000000"/>
            </w:tcBorders>
            <w:shd w:val="clear" w:color="auto" w:fill="auto"/>
          </w:tcPr>
          <w:p w:rsidR="00B46D16" w:rsidRDefault="002939C3">
            <w:pPr>
              <w:spacing w:after="0"/>
              <w:rPr>
                <w:rFonts w:ascii="Times New Roman" w:eastAsia="Calibri" w:hAnsi="Times New Roman"/>
                <w:b/>
                <w:bCs/>
                <w:sz w:val="24"/>
                <w:szCs w:val="24"/>
              </w:rPr>
            </w:pPr>
            <w:r>
              <w:rPr>
                <w:rFonts w:ascii="Times New Roman" w:eastAsia="Calibri" w:hAnsi="Times New Roman"/>
                <w:b/>
                <w:bCs/>
                <w:sz w:val="24"/>
                <w:szCs w:val="24"/>
              </w:rPr>
              <w:t>19 Feb.-24 Feb.</w:t>
            </w:r>
          </w:p>
        </w:tc>
        <w:tc>
          <w:tcPr>
            <w:tcW w:w="6350" w:type="dxa"/>
            <w:tcBorders>
              <w:top w:val="single" w:sz="4" w:space="0" w:color="auto"/>
              <w:left w:val="nil"/>
              <w:bottom w:val="single" w:sz="4" w:space="0" w:color="auto"/>
              <w:right w:val="single" w:sz="4" w:space="0" w:color="auto"/>
            </w:tcBorders>
            <w:shd w:val="clear" w:color="auto" w:fill="auto"/>
          </w:tcPr>
          <w:p w:rsidR="00B46D16" w:rsidRDefault="002939C3">
            <w:pPr>
              <w:spacing w:after="0"/>
              <w:jc w:val="both"/>
              <w:rPr>
                <w:rFonts w:ascii="Times New Roman" w:eastAsia="Calibri" w:hAnsi="Times New Roman"/>
                <w:sz w:val="24"/>
                <w:szCs w:val="24"/>
              </w:rPr>
            </w:pPr>
            <w:r>
              <w:rPr>
                <w:rFonts w:ascii="Times New Roman" w:eastAsia="Times New Roman" w:hAnsi="Times New Roman" w:cs="Times New Roman"/>
                <w:sz w:val="24"/>
                <w:szCs w:val="24"/>
                <w:bdr w:val="single" w:sz="0" w:space="0" w:color="000000"/>
                <w:lang w:bidi="ar-SA"/>
              </w:rPr>
              <w:t xml:space="preserve"> Flux</w:t>
            </w:r>
            <w:r>
              <w:rPr>
                <w:rFonts w:ascii="Times New Roman" w:eastAsia="Times New Roman" w:hAnsi="Times New Roman" w:cs="Times New Roman"/>
                <w:spacing w:val="1"/>
                <w:sz w:val="24"/>
                <w:szCs w:val="24"/>
                <w:bdr w:val="single" w:sz="0" w:space="0" w:color="000000"/>
                <w:lang w:bidi="ar-SA"/>
              </w:rPr>
              <w:t>o</w:t>
            </w:r>
            <w:r>
              <w:rPr>
                <w:rFonts w:ascii="Times New Roman" w:eastAsia="Times New Roman" w:hAnsi="Times New Roman" w:cs="Times New Roman"/>
                <w:sz w:val="24"/>
                <w:szCs w:val="24"/>
                <w:bdr w:val="single" w:sz="0" w:space="0" w:color="000000"/>
                <w:lang w:bidi="ar-SA"/>
              </w:rPr>
              <w:t>f av</w:t>
            </w:r>
            <w:r>
              <w:rPr>
                <w:rFonts w:ascii="Times New Roman" w:eastAsia="Times New Roman" w:hAnsi="Times New Roman" w:cs="Times New Roman"/>
                <w:spacing w:val="-1"/>
                <w:sz w:val="24"/>
                <w:szCs w:val="24"/>
                <w:bdr w:val="single" w:sz="0" w:space="0" w:color="000000"/>
                <w:lang w:bidi="ar-SA"/>
              </w:rPr>
              <w:t>e</w:t>
            </w:r>
            <w:r>
              <w:rPr>
                <w:rFonts w:ascii="Times New Roman" w:eastAsia="Times New Roman" w:hAnsi="Times New Roman" w:cs="Times New Roman"/>
                <w:sz w:val="24"/>
                <w:szCs w:val="24"/>
                <w:bdr w:val="single" w:sz="0" w:space="0" w:color="000000"/>
                <w:lang w:bidi="ar-SA"/>
              </w:rPr>
              <w:t xml:space="preserve">ctor </w:t>
            </w:r>
            <w:r>
              <w:rPr>
                <w:rFonts w:ascii="Times New Roman" w:eastAsia="Times New Roman" w:hAnsi="Times New Roman" w:cs="Times New Roman"/>
                <w:spacing w:val="-1"/>
                <w:sz w:val="24"/>
                <w:szCs w:val="24"/>
                <w:bdr w:val="single" w:sz="0" w:space="0" w:color="000000"/>
                <w:lang w:bidi="ar-SA"/>
              </w:rPr>
              <w:t>f</w:t>
            </w:r>
            <w:r>
              <w:rPr>
                <w:rFonts w:ascii="Times New Roman" w:eastAsia="Times New Roman" w:hAnsi="Times New Roman" w:cs="Times New Roman"/>
                <w:sz w:val="24"/>
                <w:szCs w:val="24"/>
                <w:bdr w:val="single" w:sz="0" w:space="0" w:color="000000"/>
                <w:lang w:bidi="ar-SA"/>
              </w:rPr>
              <w:t>ield, Di</w:t>
            </w:r>
            <w:r>
              <w:rPr>
                <w:rFonts w:ascii="Times New Roman" w:eastAsia="Times New Roman" w:hAnsi="Times New Roman" w:cs="Times New Roman"/>
                <w:spacing w:val="3"/>
                <w:sz w:val="24"/>
                <w:szCs w:val="24"/>
                <w:bdr w:val="single" w:sz="0" w:space="0" w:color="000000"/>
                <w:lang w:bidi="ar-SA"/>
              </w:rPr>
              <w:t>v</w:t>
            </w:r>
            <w:r>
              <w:rPr>
                <w:rFonts w:ascii="Times New Roman" w:eastAsia="Times New Roman" w:hAnsi="Times New Roman" w:cs="Times New Roman"/>
                <w:sz w:val="24"/>
                <w:szCs w:val="24"/>
                <w:bdr w:val="single" w:sz="0" w:space="0" w:color="000000"/>
                <w:lang w:bidi="ar-SA"/>
              </w:rPr>
              <w:t>e</w:t>
            </w:r>
            <w:r>
              <w:rPr>
                <w:rFonts w:ascii="Times New Roman" w:eastAsia="Times New Roman" w:hAnsi="Times New Roman" w:cs="Times New Roman"/>
                <w:spacing w:val="1"/>
                <w:sz w:val="24"/>
                <w:szCs w:val="24"/>
                <w:bdr w:val="single" w:sz="0" w:space="0" w:color="000000"/>
                <w:lang w:bidi="ar-SA"/>
              </w:rPr>
              <w:t>r</w:t>
            </w:r>
            <w:r>
              <w:rPr>
                <w:rFonts w:ascii="Times New Roman" w:eastAsia="Times New Roman" w:hAnsi="Times New Roman" w:cs="Times New Roman"/>
                <w:spacing w:val="-1"/>
                <w:sz w:val="24"/>
                <w:szCs w:val="24"/>
                <w:bdr w:val="single" w:sz="0" w:space="0" w:color="000000"/>
                <w:lang w:bidi="ar-SA"/>
              </w:rPr>
              <w:t>ge</w:t>
            </w:r>
            <w:r>
              <w:rPr>
                <w:rFonts w:ascii="Times New Roman" w:eastAsia="Times New Roman" w:hAnsi="Times New Roman" w:cs="Times New Roman"/>
                <w:spacing w:val="2"/>
                <w:sz w:val="24"/>
                <w:szCs w:val="24"/>
                <w:bdr w:val="single" w:sz="0" w:space="0" w:color="000000"/>
                <w:lang w:bidi="ar-SA"/>
              </w:rPr>
              <w:t>n</w:t>
            </w:r>
            <w:r>
              <w:rPr>
                <w:rFonts w:ascii="Times New Roman" w:eastAsia="Times New Roman" w:hAnsi="Times New Roman" w:cs="Times New Roman"/>
                <w:sz w:val="24"/>
                <w:szCs w:val="24"/>
                <w:bdr w:val="single" w:sz="0" w:space="0" w:color="000000"/>
                <w:lang w:bidi="ar-SA"/>
              </w:rPr>
              <w:t>ceand curl ofa ve</w:t>
            </w:r>
            <w:r>
              <w:rPr>
                <w:rFonts w:ascii="Times New Roman" w:eastAsia="Times New Roman" w:hAnsi="Times New Roman" w:cs="Times New Roman"/>
                <w:spacing w:val="-1"/>
                <w:sz w:val="24"/>
                <w:szCs w:val="24"/>
                <w:bdr w:val="single" w:sz="0" w:space="0" w:color="000000"/>
                <w:lang w:bidi="ar-SA"/>
              </w:rPr>
              <w:t>c</w:t>
            </w:r>
            <w:r>
              <w:rPr>
                <w:rFonts w:ascii="Times New Roman" w:eastAsia="Times New Roman" w:hAnsi="Times New Roman" w:cs="Times New Roman"/>
                <w:sz w:val="24"/>
                <w:szCs w:val="24"/>
                <w:bdr w:val="single" w:sz="0" w:space="0" w:color="000000"/>
                <w:lang w:bidi="ar-SA"/>
              </w:rPr>
              <w:t>tor and t</w:t>
            </w:r>
            <w:r>
              <w:rPr>
                <w:rFonts w:ascii="Times New Roman" w:eastAsia="Times New Roman" w:hAnsi="Times New Roman" w:cs="Times New Roman"/>
                <w:spacing w:val="1"/>
                <w:sz w:val="24"/>
                <w:szCs w:val="24"/>
                <w:bdr w:val="single" w:sz="0" w:space="0" w:color="000000"/>
                <w:lang w:bidi="ar-SA"/>
              </w:rPr>
              <w:t>h</w:t>
            </w:r>
            <w:r>
              <w:rPr>
                <w:rFonts w:ascii="Times New Roman" w:eastAsia="Times New Roman" w:hAnsi="Times New Roman" w:cs="Times New Roman"/>
                <w:sz w:val="24"/>
                <w:szCs w:val="24"/>
                <w:bdr w:val="single" w:sz="0" w:space="0" w:color="000000"/>
                <w:lang w:bidi="ar-SA"/>
              </w:rPr>
              <w:t>e</w:t>
            </w:r>
            <w:r>
              <w:rPr>
                <w:rFonts w:ascii="Times New Roman" w:eastAsia="Times New Roman" w:hAnsi="Times New Roman" w:cs="Times New Roman"/>
                <w:spacing w:val="2"/>
                <w:sz w:val="24"/>
                <w:szCs w:val="24"/>
                <w:bdr w:val="single" w:sz="0" w:space="0" w:color="000000"/>
                <w:lang w:bidi="ar-SA"/>
              </w:rPr>
              <w:t>i</w:t>
            </w:r>
            <w:r>
              <w:rPr>
                <w:rFonts w:ascii="Times New Roman" w:eastAsia="Times New Roman" w:hAnsi="Times New Roman" w:cs="Times New Roman"/>
                <w:sz w:val="24"/>
                <w:szCs w:val="24"/>
                <w:bdr w:val="single" w:sz="0" w:space="0" w:color="000000"/>
                <w:lang w:bidi="ar-SA"/>
              </w:rPr>
              <w:t>r p</w:t>
            </w:r>
            <w:r>
              <w:rPr>
                <w:rFonts w:ascii="Times New Roman" w:eastAsia="Times New Roman" w:hAnsi="Times New Roman" w:cs="Times New Roman"/>
                <w:spacing w:val="5"/>
                <w:sz w:val="24"/>
                <w:szCs w:val="24"/>
                <w:bdr w:val="single" w:sz="0" w:space="0" w:color="000000"/>
                <w:lang w:bidi="ar-SA"/>
              </w:rPr>
              <w:t>h</w:t>
            </w:r>
            <w:r>
              <w:rPr>
                <w:rFonts w:ascii="Times New Roman" w:eastAsia="Times New Roman" w:hAnsi="Times New Roman" w:cs="Times New Roman"/>
                <w:spacing w:val="-6"/>
                <w:sz w:val="24"/>
                <w:szCs w:val="24"/>
                <w:bdr w:val="single" w:sz="0" w:space="0" w:color="000000"/>
                <w:lang w:bidi="ar-SA"/>
              </w:rPr>
              <w:t>y</w:t>
            </w:r>
            <w:r>
              <w:rPr>
                <w:rFonts w:ascii="Times New Roman" w:eastAsia="Times New Roman" w:hAnsi="Times New Roman" w:cs="Times New Roman"/>
                <w:sz w:val="24"/>
                <w:szCs w:val="24"/>
                <w:bdr w:val="single" w:sz="0" w:space="0" w:color="000000"/>
                <w:lang w:bidi="ar-SA"/>
              </w:rPr>
              <w:t>s</w:t>
            </w:r>
            <w:r>
              <w:rPr>
                <w:rFonts w:ascii="Times New Roman" w:eastAsia="Times New Roman" w:hAnsi="Times New Roman" w:cs="Times New Roman"/>
                <w:spacing w:val="2"/>
                <w:sz w:val="24"/>
                <w:szCs w:val="24"/>
                <w:bdr w:val="single" w:sz="0" w:space="0" w:color="000000"/>
                <w:lang w:bidi="ar-SA"/>
              </w:rPr>
              <w:t>i</w:t>
            </w:r>
            <w:r>
              <w:rPr>
                <w:rFonts w:ascii="Times New Roman" w:eastAsia="Times New Roman" w:hAnsi="Times New Roman" w:cs="Times New Roman"/>
                <w:sz w:val="24"/>
                <w:szCs w:val="24"/>
                <w:bdr w:val="single" w:sz="0" w:space="0" w:color="000000"/>
                <w:lang w:bidi="ar-SA"/>
              </w:rPr>
              <w:t>cals</w:t>
            </w:r>
            <w:r>
              <w:rPr>
                <w:rFonts w:ascii="Times New Roman" w:eastAsia="Times New Roman" w:hAnsi="Times New Roman" w:cs="Times New Roman"/>
                <w:spacing w:val="1"/>
                <w:sz w:val="24"/>
                <w:szCs w:val="24"/>
                <w:bdr w:val="single" w:sz="0" w:space="0" w:color="000000"/>
                <w:lang w:bidi="ar-SA"/>
              </w:rPr>
              <w:t>i</w:t>
            </w:r>
            <w:r>
              <w:rPr>
                <w:rFonts w:ascii="Times New Roman" w:eastAsia="Times New Roman" w:hAnsi="Times New Roman" w:cs="Times New Roman"/>
                <w:spacing w:val="-1"/>
                <w:sz w:val="24"/>
                <w:szCs w:val="24"/>
                <w:bdr w:val="single" w:sz="0" w:space="0" w:color="000000"/>
                <w:lang w:bidi="ar-SA"/>
              </w:rPr>
              <w:t>g</w:t>
            </w:r>
            <w:r>
              <w:rPr>
                <w:rFonts w:ascii="Times New Roman" w:eastAsia="Times New Roman" w:hAnsi="Times New Roman" w:cs="Times New Roman"/>
                <w:sz w:val="24"/>
                <w:szCs w:val="24"/>
                <w:bdr w:val="single" w:sz="0" w:space="0" w:color="000000"/>
                <w:lang w:bidi="ar-SA"/>
              </w:rPr>
              <w:t>nifica</w:t>
            </w:r>
            <w:r>
              <w:rPr>
                <w:rFonts w:ascii="Times New Roman" w:eastAsia="Times New Roman" w:hAnsi="Times New Roman" w:cs="Times New Roman"/>
                <w:spacing w:val="1"/>
                <w:sz w:val="24"/>
                <w:szCs w:val="24"/>
                <w:bdr w:val="single" w:sz="0" w:space="0" w:color="000000"/>
                <w:lang w:bidi="ar-SA"/>
              </w:rPr>
              <w:t>n</w:t>
            </w:r>
            <w:r>
              <w:rPr>
                <w:rFonts w:ascii="Times New Roman" w:eastAsia="Times New Roman" w:hAnsi="Times New Roman" w:cs="Times New Roman"/>
                <w:sz w:val="24"/>
                <w:szCs w:val="24"/>
                <w:bdr w:val="single" w:sz="0" w:space="0" w:color="000000"/>
                <w:lang w:bidi="ar-SA"/>
              </w:rPr>
              <w:t>ce,</w:t>
            </w:r>
            <w:r>
              <w:rPr>
                <w:rFonts w:ascii="Times New Roman" w:eastAsia="Times New Roman" w:hAnsi="Times New Roman" w:cs="Times New Roman"/>
                <w:spacing w:val="1"/>
                <w:sz w:val="24"/>
                <w:szCs w:val="24"/>
                <w:bdr w:val="single" w:sz="0" w:space="0" w:color="000000"/>
                <w:lang w:bidi="ar-SA"/>
              </w:rPr>
              <w:t xml:space="preserve"> G</w:t>
            </w:r>
            <w:r>
              <w:rPr>
                <w:rFonts w:ascii="Times New Roman" w:eastAsia="Times New Roman" w:hAnsi="Times New Roman" w:cs="Times New Roman"/>
                <w:sz w:val="24"/>
                <w:szCs w:val="24"/>
                <w:bdr w:val="single" w:sz="0" w:space="0" w:color="000000"/>
                <w:lang w:bidi="ar-SA"/>
              </w:rPr>
              <w:t>aus</w:t>
            </w:r>
            <w:r>
              <w:rPr>
                <w:rFonts w:ascii="Times New Roman" w:eastAsia="Times New Roman" w:hAnsi="Times New Roman" w:cs="Times New Roman"/>
                <w:spacing w:val="1"/>
                <w:sz w:val="24"/>
                <w:szCs w:val="24"/>
                <w:bdr w:val="single" w:sz="0" w:space="0" w:color="000000"/>
                <w:lang w:bidi="ar-SA"/>
              </w:rPr>
              <w:t>s</w:t>
            </w:r>
            <w:r>
              <w:rPr>
                <w:rFonts w:ascii="Times New Roman" w:eastAsia="Times New Roman" w:hAnsi="Times New Roman" w:cs="Times New Roman"/>
                <w:sz w:val="24"/>
                <w:szCs w:val="24"/>
                <w:bdr w:val="single" w:sz="0" w:space="0" w:color="000000"/>
                <w:lang w:bidi="ar-SA"/>
              </w:rPr>
              <w:t>s d</w:t>
            </w:r>
            <w:r>
              <w:rPr>
                <w:rFonts w:ascii="Times New Roman" w:eastAsia="Times New Roman" w:hAnsi="Times New Roman" w:cs="Times New Roman"/>
                <w:spacing w:val="3"/>
                <w:sz w:val="24"/>
                <w:szCs w:val="24"/>
                <w:bdr w:val="single" w:sz="0" w:space="0" w:color="000000"/>
                <w:lang w:bidi="ar-SA"/>
              </w:rPr>
              <w:t>i</w:t>
            </w:r>
            <w:r>
              <w:rPr>
                <w:rFonts w:ascii="Times New Roman" w:eastAsia="Times New Roman" w:hAnsi="Times New Roman" w:cs="Times New Roman"/>
                <w:sz w:val="24"/>
                <w:szCs w:val="24"/>
                <w:bdr w:val="single" w:sz="0" w:space="0" w:color="000000"/>
                <w:lang w:bidi="ar-SA"/>
              </w:rPr>
              <w:t>ve</w:t>
            </w:r>
            <w:r>
              <w:rPr>
                <w:rFonts w:ascii="Times New Roman" w:eastAsia="Times New Roman" w:hAnsi="Times New Roman" w:cs="Times New Roman"/>
                <w:spacing w:val="1"/>
                <w:sz w:val="24"/>
                <w:szCs w:val="24"/>
                <w:bdr w:val="single" w:sz="0" w:space="0" w:color="000000"/>
                <w:lang w:bidi="ar-SA"/>
              </w:rPr>
              <w:t>r</w:t>
            </w:r>
            <w:r>
              <w:rPr>
                <w:rFonts w:ascii="Times New Roman" w:eastAsia="Times New Roman" w:hAnsi="Times New Roman" w:cs="Times New Roman"/>
                <w:spacing w:val="-1"/>
                <w:sz w:val="24"/>
                <w:szCs w:val="24"/>
                <w:bdr w:val="single" w:sz="0" w:space="0" w:color="000000"/>
                <w:lang w:bidi="ar-SA"/>
              </w:rPr>
              <w:t>ge</w:t>
            </w:r>
            <w:r>
              <w:rPr>
                <w:rFonts w:ascii="Times New Roman" w:eastAsia="Times New Roman" w:hAnsi="Times New Roman" w:cs="Times New Roman"/>
                <w:sz w:val="24"/>
                <w:szCs w:val="24"/>
                <w:bdr w:val="single" w:sz="0" w:space="0" w:color="000000"/>
                <w:lang w:bidi="ar-SA"/>
              </w:rPr>
              <w:t>n</w:t>
            </w:r>
            <w:r>
              <w:rPr>
                <w:rFonts w:ascii="Times New Roman" w:eastAsia="Times New Roman" w:hAnsi="Times New Roman" w:cs="Times New Roman"/>
                <w:spacing w:val="1"/>
                <w:sz w:val="24"/>
                <w:szCs w:val="24"/>
                <w:bdr w:val="single" w:sz="0" w:space="0" w:color="000000"/>
                <w:lang w:bidi="ar-SA"/>
              </w:rPr>
              <w:t>c</w:t>
            </w:r>
            <w:r>
              <w:rPr>
                <w:rFonts w:ascii="Times New Roman" w:eastAsia="Times New Roman" w:hAnsi="Times New Roman" w:cs="Times New Roman"/>
                <w:sz w:val="24"/>
                <w:szCs w:val="24"/>
                <w:bdr w:val="single" w:sz="0" w:space="0" w:color="000000"/>
                <w:lang w:bidi="ar-SA"/>
              </w:rPr>
              <w:t>e theo</w:t>
            </w:r>
            <w:r>
              <w:rPr>
                <w:rFonts w:ascii="Times New Roman" w:eastAsia="Times New Roman" w:hAnsi="Times New Roman" w:cs="Times New Roman"/>
                <w:spacing w:val="2"/>
                <w:sz w:val="24"/>
                <w:szCs w:val="24"/>
                <w:bdr w:val="single" w:sz="0" w:space="0" w:color="000000"/>
                <w:lang w:bidi="ar-SA"/>
              </w:rPr>
              <w:t>r</w:t>
            </w:r>
            <w:r>
              <w:rPr>
                <w:rFonts w:ascii="Times New Roman" w:eastAsia="Times New Roman" w:hAnsi="Times New Roman" w:cs="Times New Roman"/>
                <w:sz w:val="24"/>
                <w:szCs w:val="24"/>
                <w:bdr w:val="single" w:sz="0" w:space="0" w:color="000000"/>
                <w:lang w:bidi="ar-SA"/>
              </w:rPr>
              <w:t xml:space="preserve">em, </w:t>
            </w:r>
            <w:r>
              <w:rPr>
                <w:rFonts w:ascii="Times New Roman" w:eastAsia="Times New Roman" w:hAnsi="Times New Roman" w:cs="Times New Roman"/>
                <w:spacing w:val="2"/>
                <w:sz w:val="24"/>
                <w:szCs w:val="24"/>
                <w:bdr w:val="single" w:sz="0" w:space="0" w:color="000000"/>
                <w:lang w:bidi="ar-SA"/>
              </w:rPr>
              <w:t>S</w:t>
            </w:r>
            <w:r>
              <w:rPr>
                <w:rFonts w:ascii="Times New Roman" w:eastAsia="Times New Roman" w:hAnsi="Times New Roman" w:cs="Times New Roman"/>
                <w:sz w:val="24"/>
                <w:szCs w:val="24"/>
                <w:bdr w:val="single" w:sz="0" w:space="0" w:color="000000"/>
                <w:lang w:bidi="ar-SA"/>
              </w:rPr>
              <w:t>to</w:t>
            </w:r>
            <w:r>
              <w:rPr>
                <w:rFonts w:ascii="Times New Roman" w:eastAsia="Times New Roman" w:hAnsi="Times New Roman" w:cs="Times New Roman"/>
                <w:spacing w:val="1"/>
                <w:sz w:val="24"/>
                <w:szCs w:val="24"/>
                <w:bdr w:val="single" w:sz="0" w:space="0" w:color="000000"/>
                <w:lang w:bidi="ar-SA"/>
              </w:rPr>
              <w:t>k</w:t>
            </w:r>
            <w:r>
              <w:rPr>
                <w:rFonts w:ascii="Times New Roman" w:eastAsia="Times New Roman" w:hAnsi="Times New Roman" w:cs="Times New Roman"/>
                <w:sz w:val="24"/>
                <w:szCs w:val="24"/>
                <w:bdr w:val="single" w:sz="0" w:space="0" w:color="000000"/>
                <w:lang w:bidi="ar-SA"/>
              </w:rPr>
              <w:t>e</w:t>
            </w:r>
            <w:r>
              <w:rPr>
                <w:rFonts w:ascii="Times New Roman" w:eastAsia="Times New Roman" w:hAnsi="Times New Roman" w:cs="Times New Roman"/>
                <w:spacing w:val="-1"/>
                <w:sz w:val="24"/>
                <w:szCs w:val="24"/>
                <w:bdr w:val="single" w:sz="0" w:space="0" w:color="000000"/>
                <w:lang w:bidi="ar-SA"/>
              </w:rPr>
              <w:t>’</w:t>
            </w:r>
            <w:r>
              <w:rPr>
                <w:rFonts w:ascii="Times New Roman" w:eastAsia="Times New Roman" w:hAnsi="Times New Roman" w:cs="Times New Roman"/>
                <w:sz w:val="24"/>
                <w:szCs w:val="24"/>
                <w:bdr w:val="single" w:sz="0" w:space="0" w:color="000000"/>
                <w:lang w:bidi="ar-SA"/>
              </w:rPr>
              <w:t xml:space="preserve">s </w:t>
            </w:r>
            <w:r>
              <w:rPr>
                <w:rFonts w:ascii="Times New Roman" w:eastAsia="Times New Roman" w:hAnsi="Times New Roman" w:cs="Times New Roman"/>
                <w:spacing w:val="1"/>
                <w:sz w:val="24"/>
                <w:szCs w:val="24"/>
                <w:bdr w:val="single" w:sz="0" w:space="0" w:color="000000"/>
                <w:lang w:bidi="ar-SA"/>
              </w:rPr>
              <w:t>t</w:t>
            </w:r>
            <w:r>
              <w:rPr>
                <w:rFonts w:ascii="Times New Roman" w:eastAsia="Times New Roman" w:hAnsi="Times New Roman" w:cs="Times New Roman"/>
                <w:sz w:val="24"/>
                <w:szCs w:val="24"/>
                <w:bdr w:val="single" w:sz="0" w:space="0" w:color="000000"/>
                <w:lang w:bidi="ar-SA"/>
              </w:rPr>
              <w:t>heor</w:t>
            </w:r>
            <w:r>
              <w:rPr>
                <w:rFonts w:ascii="Times New Roman" w:eastAsia="Times New Roman" w:hAnsi="Times New Roman" w:cs="Times New Roman"/>
                <w:spacing w:val="-1"/>
                <w:sz w:val="24"/>
                <w:szCs w:val="24"/>
                <w:bdr w:val="single" w:sz="0" w:space="0" w:color="000000"/>
                <w:lang w:bidi="ar-SA"/>
              </w:rPr>
              <w:t>e</w:t>
            </w:r>
            <w:r>
              <w:rPr>
                <w:rFonts w:ascii="Times New Roman" w:eastAsia="Times New Roman" w:hAnsi="Times New Roman" w:cs="Times New Roman"/>
                <w:sz w:val="24"/>
                <w:szCs w:val="24"/>
                <w:bdr w:val="single" w:sz="0" w:space="0" w:color="000000"/>
                <w:lang w:bidi="ar-SA"/>
              </w:rPr>
              <w:t>m.</w:t>
            </w:r>
          </w:p>
        </w:tc>
      </w:tr>
      <w:tr w:rsidR="00B46D16">
        <w:tc>
          <w:tcPr>
            <w:tcW w:w="846" w:type="dxa"/>
            <w:tcBorders>
              <w:top w:val="single" w:sz="4" w:space="0" w:color="auto"/>
              <w:left w:val="single" w:sz="4" w:space="0" w:color="auto"/>
              <w:bottom w:val="single" w:sz="4" w:space="0" w:color="auto"/>
              <w:right w:val="single" w:sz="4" w:space="0" w:color="auto"/>
            </w:tcBorders>
            <w:shd w:val="clear" w:color="auto" w:fill="auto"/>
          </w:tcPr>
          <w:p w:rsidR="00B46D16" w:rsidRDefault="002939C3">
            <w:pPr>
              <w:spacing w:after="0"/>
              <w:rPr>
                <w:rFonts w:ascii="Times New Roman" w:eastAsia="Calibri" w:hAnsi="Times New Roman"/>
                <w:b/>
                <w:bCs/>
                <w:sz w:val="24"/>
                <w:szCs w:val="24"/>
              </w:rPr>
            </w:pPr>
            <w:r>
              <w:rPr>
                <w:rFonts w:ascii="Times New Roman" w:eastAsia="Calibri" w:hAnsi="Times New Roman"/>
                <w:b/>
                <w:bCs/>
                <w:sz w:val="24"/>
                <w:szCs w:val="24"/>
              </w:rPr>
              <w:t>3</w:t>
            </w:r>
          </w:p>
        </w:tc>
        <w:tc>
          <w:tcPr>
            <w:tcW w:w="2410" w:type="dxa"/>
            <w:tcBorders>
              <w:top w:val="single" w:sz="4" w:space="0" w:color="000000"/>
              <w:left w:val="nil"/>
              <w:bottom w:val="single" w:sz="4" w:space="0" w:color="000000"/>
              <w:right w:val="single" w:sz="4" w:space="0" w:color="000000"/>
            </w:tcBorders>
            <w:shd w:val="clear" w:color="auto" w:fill="auto"/>
          </w:tcPr>
          <w:p w:rsidR="00B46D16" w:rsidRDefault="002939C3">
            <w:pPr>
              <w:spacing w:after="0"/>
              <w:rPr>
                <w:rFonts w:ascii="Times New Roman" w:eastAsia="Calibri" w:hAnsi="Times New Roman"/>
                <w:b/>
                <w:bCs/>
                <w:sz w:val="24"/>
                <w:szCs w:val="24"/>
              </w:rPr>
            </w:pPr>
            <w:r>
              <w:rPr>
                <w:rFonts w:ascii="Times New Roman" w:eastAsia="Calibri" w:hAnsi="Times New Roman"/>
                <w:b/>
                <w:bCs/>
                <w:sz w:val="24"/>
                <w:szCs w:val="24"/>
              </w:rPr>
              <w:t>26 Feb.-2 March</w:t>
            </w:r>
          </w:p>
        </w:tc>
        <w:tc>
          <w:tcPr>
            <w:tcW w:w="6350" w:type="dxa"/>
            <w:tcBorders>
              <w:top w:val="single" w:sz="4" w:space="0" w:color="auto"/>
              <w:left w:val="nil"/>
              <w:bottom w:val="single" w:sz="4" w:space="0" w:color="auto"/>
              <w:right w:val="single" w:sz="4" w:space="0" w:color="auto"/>
            </w:tcBorders>
            <w:shd w:val="clear" w:color="auto" w:fill="auto"/>
          </w:tcPr>
          <w:p w:rsidR="00B46D16" w:rsidRDefault="002939C3">
            <w:pPr>
              <w:spacing w:after="0"/>
              <w:jc w:val="both"/>
              <w:rPr>
                <w:rFonts w:ascii="Times New Roman" w:eastAsia="Calibri" w:hAnsi="Times New Roman"/>
                <w:sz w:val="24"/>
                <w:szCs w:val="24"/>
              </w:rPr>
            </w:pPr>
            <w:r>
              <w:rPr>
                <w:rFonts w:ascii="Times New Roman" w:eastAsia="Arial Unicode MS" w:hAnsi="Times New Roman" w:cs="Times New Roman"/>
                <w:sz w:val="24"/>
                <w:szCs w:val="24"/>
                <w:bdr w:val="single" w:sz="0" w:space="0" w:color="000000"/>
                <w:lang w:bidi="ar-SA"/>
              </w:rPr>
              <w:t>Conservative nature of Electrostatic Field, Electrostatic Potential, Potential as line integral of field, potential difference</w:t>
            </w:r>
            <w:r>
              <w:rPr>
                <w:rFonts w:ascii="Times New Roman" w:eastAsia="Times New Roman" w:hAnsi="Times New Roman" w:cs="Times New Roman"/>
                <w:sz w:val="24"/>
                <w:szCs w:val="24"/>
                <w:bdr w:val="single" w:sz="0" w:space="0" w:color="000000"/>
                <w:lang w:bidi="ar-SA"/>
              </w:rPr>
              <w:t xml:space="preserve"> De</w:t>
            </w:r>
            <w:r>
              <w:rPr>
                <w:rFonts w:ascii="Times New Roman" w:eastAsia="Times New Roman" w:hAnsi="Times New Roman" w:cs="Times New Roman"/>
                <w:spacing w:val="-1"/>
                <w:sz w:val="24"/>
                <w:szCs w:val="24"/>
                <w:bdr w:val="single" w:sz="0" w:space="0" w:color="000000"/>
                <w:lang w:bidi="ar-SA"/>
              </w:rPr>
              <w:t>r</w:t>
            </w:r>
            <w:r>
              <w:rPr>
                <w:rFonts w:ascii="Times New Roman" w:eastAsia="Times New Roman" w:hAnsi="Times New Roman" w:cs="Times New Roman"/>
                <w:sz w:val="24"/>
                <w:szCs w:val="24"/>
                <w:bdr w:val="single" w:sz="0" w:space="0" w:color="000000"/>
                <w:lang w:bidi="ar-SA"/>
              </w:rPr>
              <w:t>ivat</w:t>
            </w:r>
            <w:r>
              <w:rPr>
                <w:rFonts w:ascii="Times New Roman" w:eastAsia="Times New Roman" w:hAnsi="Times New Roman" w:cs="Times New Roman"/>
                <w:spacing w:val="1"/>
                <w:sz w:val="24"/>
                <w:szCs w:val="24"/>
                <w:bdr w:val="single" w:sz="0" w:space="0" w:color="000000"/>
                <w:lang w:bidi="ar-SA"/>
              </w:rPr>
              <w:t>i</w:t>
            </w:r>
            <w:r>
              <w:rPr>
                <w:rFonts w:ascii="Times New Roman" w:eastAsia="Times New Roman" w:hAnsi="Times New Roman" w:cs="Times New Roman"/>
                <w:sz w:val="24"/>
                <w:szCs w:val="24"/>
                <w:bdr w:val="single" w:sz="0" w:space="0" w:color="000000"/>
                <w:lang w:bidi="ar-SA"/>
              </w:rPr>
              <w:t xml:space="preserve">on </w:t>
            </w:r>
            <w:r>
              <w:rPr>
                <w:rFonts w:ascii="Times New Roman" w:eastAsia="Times New Roman" w:hAnsi="Times New Roman" w:cs="Times New Roman"/>
                <w:spacing w:val="1"/>
                <w:sz w:val="24"/>
                <w:szCs w:val="24"/>
                <w:bdr w:val="single" w:sz="0" w:space="0" w:color="000000"/>
                <w:lang w:bidi="ar-SA"/>
              </w:rPr>
              <w:t>o</w:t>
            </w:r>
            <w:r>
              <w:rPr>
                <w:rFonts w:ascii="Times New Roman" w:eastAsia="Times New Roman" w:hAnsi="Times New Roman" w:cs="Times New Roman"/>
                <w:sz w:val="24"/>
                <w:szCs w:val="24"/>
                <w:bdr w:val="single" w:sz="0" w:space="0" w:color="000000"/>
                <w:lang w:bidi="ar-SA"/>
              </w:rPr>
              <w:t xml:space="preserve">f </w:t>
            </w:r>
            <w:r>
              <w:rPr>
                <w:rFonts w:ascii="Times New Roman" w:eastAsia="Times New Roman" w:hAnsi="Times New Roman" w:cs="Times New Roman"/>
                <w:spacing w:val="-1"/>
                <w:sz w:val="24"/>
                <w:szCs w:val="24"/>
                <w:bdr w:val="single" w:sz="0" w:space="0" w:color="000000"/>
                <w:lang w:bidi="ar-SA"/>
              </w:rPr>
              <w:t>e</w:t>
            </w:r>
            <w:r>
              <w:rPr>
                <w:rFonts w:ascii="Times New Roman" w:eastAsia="Times New Roman" w:hAnsi="Times New Roman" w:cs="Times New Roman"/>
                <w:spacing w:val="2"/>
                <w:sz w:val="24"/>
                <w:szCs w:val="24"/>
                <w:bdr w:val="single" w:sz="0" w:space="0" w:color="000000"/>
                <w:lang w:bidi="ar-SA"/>
              </w:rPr>
              <w:t>l</w:t>
            </w:r>
            <w:r>
              <w:rPr>
                <w:rFonts w:ascii="Times New Roman" w:eastAsia="Times New Roman" w:hAnsi="Times New Roman" w:cs="Times New Roman"/>
                <w:sz w:val="24"/>
                <w:szCs w:val="24"/>
                <w:bdr w:val="single" w:sz="0" w:space="0" w:color="000000"/>
                <w:lang w:bidi="ar-SA"/>
              </w:rPr>
              <w:t>ectricfi</w:t>
            </w:r>
            <w:r>
              <w:rPr>
                <w:rFonts w:ascii="Times New Roman" w:eastAsia="Times New Roman" w:hAnsi="Times New Roman" w:cs="Times New Roman"/>
                <w:spacing w:val="1"/>
                <w:sz w:val="24"/>
                <w:szCs w:val="24"/>
                <w:bdr w:val="single" w:sz="0" w:space="0" w:color="000000"/>
                <w:lang w:bidi="ar-SA"/>
              </w:rPr>
              <w:t>el</w:t>
            </w:r>
            <w:r>
              <w:rPr>
                <w:rFonts w:ascii="Times New Roman" w:eastAsia="Times New Roman" w:hAnsi="Times New Roman" w:cs="Times New Roman"/>
                <w:sz w:val="24"/>
                <w:szCs w:val="24"/>
                <w:bdr w:val="single" w:sz="0" w:space="0" w:color="000000"/>
                <w:lang w:bidi="ar-SA"/>
              </w:rPr>
              <w:t xml:space="preserve">d E from </w:t>
            </w:r>
            <w:r>
              <w:rPr>
                <w:rFonts w:ascii="Times New Roman" w:eastAsia="Times New Roman" w:hAnsi="Times New Roman" w:cs="Times New Roman"/>
                <w:spacing w:val="1"/>
                <w:sz w:val="24"/>
                <w:szCs w:val="24"/>
                <w:bdr w:val="single" w:sz="0" w:space="0" w:color="000000"/>
                <w:lang w:bidi="ar-SA"/>
              </w:rPr>
              <w:t>p</w:t>
            </w:r>
            <w:r>
              <w:rPr>
                <w:rFonts w:ascii="Times New Roman" w:eastAsia="Times New Roman" w:hAnsi="Times New Roman" w:cs="Times New Roman"/>
                <w:sz w:val="24"/>
                <w:szCs w:val="24"/>
                <w:bdr w:val="single" w:sz="0" w:space="0" w:color="000000"/>
                <w:lang w:bidi="ar-SA"/>
              </w:rPr>
              <w:t>o</w:t>
            </w:r>
            <w:r>
              <w:rPr>
                <w:rFonts w:ascii="Times New Roman" w:eastAsia="Times New Roman" w:hAnsi="Times New Roman" w:cs="Times New Roman"/>
                <w:spacing w:val="1"/>
                <w:sz w:val="24"/>
                <w:szCs w:val="24"/>
                <w:bdr w:val="single" w:sz="0" w:space="0" w:color="000000"/>
                <w:lang w:bidi="ar-SA"/>
              </w:rPr>
              <w:t>t</w:t>
            </w:r>
            <w:r>
              <w:rPr>
                <w:rFonts w:ascii="Times New Roman" w:eastAsia="Times New Roman" w:hAnsi="Times New Roman" w:cs="Times New Roman"/>
                <w:sz w:val="24"/>
                <w:szCs w:val="24"/>
                <w:bdr w:val="single" w:sz="0" w:space="0" w:color="000000"/>
                <w:lang w:bidi="ar-SA"/>
              </w:rPr>
              <w:t>ent</w:t>
            </w:r>
            <w:r>
              <w:rPr>
                <w:rFonts w:ascii="Times New Roman" w:eastAsia="Times New Roman" w:hAnsi="Times New Roman" w:cs="Times New Roman"/>
                <w:spacing w:val="1"/>
                <w:sz w:val="24"/>
                <w:szCs w:val="24"/>
                <w:bdr w:val="single" w:sz="0" w:space="0" w:color="000000"/>
                <w:lang w:bidi="ar-SA"/>
              </w:rPr>
              <w:t>i</w:t>
            </w:r>
            <w:r>
              <w:rPr>
                <w:rFonts w:ascii="Times New Roman" w:eastAsia="Times New Roman" w:hAnsi="Times New Roman" w:cs="Times New Roman"/>
                <w:sz w:val="24"/>
                <w:szCs w:val="24"/>
                <w:bdr w:val="single" w:sz="0" w:space="0" w:color="000000"/>
                <w:lang w:bidi="ar-SA"/>
              </w:rPr>
              <w:t>al as</w:t>
            </w:r>
            <w:r>
              <w:rPr>
                <w:rFonts w:ascii="Times New Roman" w:eastAsia="Times New Roman" w:hAnsi="Times New Roman" w:cs="Times New Roman"/>
                <w:spacing w:val="-1"/>
                <w:sz w:val="24"/>
                <w:szCs w:val="24"/>
                <w:bdr w:val="single" w:sz="0" w:space="0" w:color="000000"/>
                <w:lang w:bidi="ar-SA"/>
              </w:rPr>
              <w:t>g</w:t>
            </w:r>
            <w:r>
              <w:rPr>
                <w:rFonts w:ascii="Times New Roman" w:eastAsia="Times New Roman" w:hAnsi="Times New Roman" w:cs="Times New Roman"/>
                <w:spacing w:val="-2"/>
                <w:sz w:val="24"/>
                <w:szCs w:val="24"/>
                <w:bdr w:val="single" w:sz="0" w:space="0" w:color="000000"/>
                <w:lang w:bidi="ar-SA"/>
              </w:rPr>
              <w:t>r</w:t>
            </w:r>
            <w:r>
              <w:rPr>
                <w:rFonts w:ascii="Times New Roman" w:eastAsia="Times New Roman" w:hAnsi="Times New Roman" w:cs="Times New Roman"/>
                <w:spacing w:val="1"/>
                <w:sz w:val="24"/>
                <w:szCs w:val="24"/>
                <w:bdr w:val="single" w:sz="0" w:space="0" w:color="000000"/>
                <w:lang w:bidi="ar-SA"/>
              </w:rPr>
              <w:t>a</w:t>
            </w:r>
            <w:r>
              <w:rPr>
                <w:rFonts w:ascii="Times New Roman" w:eastAsia="Times New Roman" w:hAnsi="Times New Roman" w:cs="Times New Roman"/>
                <w:sz w:val="24"/>
                <w:szCs w:val="24"/>
                <w:bdr w:val="single" w:sz="0" w:space="0" w:color="000000"/>
                <w:lang w:bidi="ar-SA"/>
              </w:rPr>
              <w:t>d</w:t>
            </w:r>
            <w:r>
              <w:rPr>
                <w:rFonts w:ascii="Times New Roman" w:eastAsia="Times New Roman" w:hAnsi="Times New Roman" w:cs="Times New Roman"/>
                <w:spacing w:val="1"/>
                <w:sz w:val="24"/>
                <w:szCs w:val="24"/>
                <w:bdr w:val="single" w:sz="0" w:space="0" w:color="000000"/>
                <w:lang w:bidi="ar-SA"/>
              </w:rPr>
              <w:t>i</w:t>
            </w:r>
            <w:r>
              <w:rPr>
                <w:rFonts w:ascii="Times New Roman" w:eastAsia="Times New Roman" w:hAnsi="Times New Roman" w:cs="Times New Roman"/>
                <w:sz w:val="24"/>
                <w:szCs w:val="24"/>
                <w:bdr w:val="single" w:sz="0" w:space="0" w:color="000000"/>
                <w:lang w:bidi="ar-SA"/>
              </w:rPr>
              <w:t>ent. Derivat</w:t>
            </w:r>
            <w:r>
              <w:rPr>
                <w:rFonts w:ascii="Times New Roman" w:eastAsia="Times New Roman" w:hAnsi="Times New Roman" w:cs="Times New Roman"/>
                <w:spacing w:val="1"/>
                <w:sz w:val="24"/>
                <w:szCs w:val="24"/>
                <w:bdr w:val="single" w:sz="0" w:space="0" w:color="000000"/>
                <w:lang w:bidi="ar-SA"/>
              </w:rPr>
              <w:t>i</w:t>
            </w:r>
            <w:r>
              <w:rPr>
                <w:rFonts w:ascii="Times New Roman" w:eastAsia="Times New Roman" w:hAnsi="Times New Roman" w:cs="Times New Roman"/>
                <w:sz w:val="24"/>
                <w:szCs w:val="24"/>
                <w:bdr w:val="single" w:sz="0" w:space="0" w:color="000000"/>
                <w:lang w:bidi="ar-SA"/>
              </w:rPr>
              <w:t>on of</w:t>
            </w:r>
            <w:r>
              <w:rPr>
                <w:rFonts w:ascii="Times New Roman" w:eastAsia="Times New Roman" w:hAnsi="Times New Roman" w:cs="Times New Roman"/>
                <w:spacing w:val="-1"/>
                <w:sz w:val="24"/>
                <w:szCs w:val="24"/>
                <w:bdr w:val="single" w:sz="0" w:space="0" w:color="000000"/>
                <w:lang w:bidi="ar-SA"/>
              </w:rPr>
              <w:t>La</w:t>
            </w:r>
            <w:r>
              <w:rPr>
                <w:rFonts w:ascii="Times New Roman" w:eastAsia="Times New Roman" w:hAnsi="Times New Roman" w:cs="Times New Roman"/>
                <w:sz w:val="24"/>
                <w:szCs w:val="24"/>
                <w:bdr w:val="single" w:sz="0" w:space="0" w:color="000000"/>
                <w:lang w:bidi="ar-SA"/>
              </w:rPr>
              <w:t>p</w:t>
            </w:r>
            <w:r>
              <w:rPr>
                <w:rFonts w:ascii="Times New Roman" w:eastAsia="Times New Roman" w:hAnsi="Times New Roman" w:cs="Times New Roman"/>
                <w:spacing w:val="3"/>
                <w:sz w:val="24"/>
                <w:szCs w:val="24"/>
                <w:bdr w:val="single" w:sz="0" w:space="0" w:color="000000"/>
                <w:lang w:bidi="ar-SA"/>
              </w:rPr>
              <w:t>l</w:t>
            </w:r>
            <w:r>
              <w:rPr>
                <w:rFonts w:ascii="Times New Roman" w:eastAsia="Times New Roman" w:hAnsi="Times New Roman" w:cs="Times New Roman"/>
                <w:sz w:val="24"/>
                <w:szCs w:val="24"/>
                <w:bdr w:val="single" w:sz="0" w:space="0" w:color="000000"/>
                <w:lang w:bidi="ar-SA"/>
              </w:rPr>
              <w:t>a</w:t>
            </w:r>
            <w:r>
              <w:rPr>
                <w:rFonts w:ascii="Times New Roman" w:eastAsia="Times New Roman" w:hAnsi="Times New Roman" w:cs="Times New Roman"/>
                <w:spacing w:val="-1"/>
                <w:sz w:val="24"/>
                <w:szCs w:val="24"/>
                <w:bdr w:val="single" w:sz="0" w:space="0" w:color="000000"/>
                <w:lang w:bidi="ar-SA"/>
              </w:rPr>
              <w:t>c</w:t>
            </w:r>
            <w:r>
              <w:rPr>
                <w:rFonts w:ascii="Times New Roman" w:eastAsia="Times New Roman" w:hAnsi="Times New Roman" w:cs="Times New Roman"/>
                <w:sz w:val="24"/>
                <w:szCs w:val="24"/>
                <w:bdr w:val="single" w:sz="0" w:space="0" w:color="000000"/>
                <w:lang w:bidi="ar-SA"/>
              </w:rPr>
              <w:t xml:space="preserve">eand </w:t>
            </w:r>
            <w:r>
              <w:rPr>
                <w:rFonts w:ascii="Times New Roman" w:eastAsia="Times New Roman" w:hAnsi="Times New Roman" w:cs="Times New Roman"/>
                <w:spacing w:val="1"/>
                <w:sz w:val="24"/>
                <w:szCs w:val="24"/>
                <w:bdr w:val="single" w:sz="0" w:space="0" w:color="000000"/>
                <w:lang w:bidi="ar-SA"/>
              </w:rPr>
              <w:t>P</w:t>
            </w:r>
            <w:r>
              <w:rPr>
                <w:rFonts w:ascii="Times New Roman" w:eastAsia="Times New Roman" w:hAnsi="Times New Roman" w:cs="Times New Roman"/>
                <w:sz w:val="24"/>
                <w:szCs w:val="24"/>
                <w:bdr w:val="single" w:sz="0" w:space="0" w:color="000000"/>
                <w:lang w:bidi="ar-SA"/>
              </w:rPr>
              <w:t>o</w:t>
            </w:r>
            <w:r>
              <w:rPr>
                <w:rFonts w:ascii="Times New Roman" w:eastAsia="Times New Roman" w:hAnsi="Times New Roman" w:cs="Times New Roman"/>
                <w:spacing w:val="1"/>
                <w:sz w:val="24"/>
                <w:szCs w:val="24"/>
                <w:bdr w:val="single" w:sz="0" w:space="0" w:color="000000"/>
                <w:lang w:bidi="ar-SA"/>
              </w:rPr>
              <w:t>i</w:t>
            </w:r>
            <w:r>
              <w:rPr>
                <w:rFonts w:ascii="Times New Roman" w:eastAsia="Times New Roman" w:hAnsi="Times New Roman" w:cs="Times New Roman"/>
                <w:sz w:val="24"/>
                <w:szCs w:val="24"/>
                <w:bdr w:val="single" w:sz="0" w:space="0" w:color="000000"/>
                <w:lang w:bidi="ar-SA"/>
              </w:rPr>
              <w:t>ss</w:t>
            </w:r>
            <w:r>
              <w:rPr>
                <w:rFonts w:ascii="Times New Roman" w:eastAsia="Times New Roman" w:hAnsi="Times New Roman" w:cs="Times New Roman"/>
                <w:spacing w:val="1"/>
                <w:sz w:val="24"/>
                <w:szCs w:val="24"/>
                <w:bdr w:val="single" w:sz="0" w:space="0" w:color="000000"/>
                <w:lang w:bidi="ar-SA"/>
              </w:rPr>
              <w:t>o</w:t>
            </w:r>
            <w:r>
              <w:rPr>
                <w:rFonts w:ascii="Times New Roman" w:eastAsia="Times New Roman" w:hAnsi="Times New Roman" w:cs="Times New Roman"/>
                <w:sz w:val="24"/>
                <w:szCs w:val="24"/>
                <w:bdr w:val="single" w:sz="0" w:space="0" w:color="000000"/>
                <w:lang w:bidi="ar-SA"/>
              </w:rPr>
              <w:t>n equat</w:t>
            </w:r>
            <w:r>
              <w:rPr>
                <w:rFonts w:ascii="Times New Roman" w:eastAsia="Times New Roman" w:hAnsi="Times New Roman" w:cs="Times New Roman"/>
                <w:spacing w:val="1"/>
                <w:sz w:val="24"/>
                <w:szCs w:val="24"/>
                <w:bdr w:val="single" w:sz="0" w:space="0" w:color="000000"/>
                <w:lang w:bidi="ar-SA"/>
              </w:rPr>
              <w:t>i</w:t>
            </w:r>
            <w:r>
              <w:rPr>
                <w:rFonts w:ascii="Times New Roman" w:eastAsia="Times New Roman" w:hAnsi="Times New Roman" w:cs="Times New Roman"/>
                <w:sz w:val="24"/>
                <w:szCs w:val="24"/>
                <w:bdr w:val="single" w:sz="0" w:space="0" w:color="000000"/>
                <w:lang w:bidi="ar-SA"/>
              </w:rPr>
              <w:t>on</w:t>
            </w:r>
            <w:r>
              <w:rPr>
                <w:rFonts w:ascii="Times New Roman" w:eastAsia="Times New Roman" w:hAnsi="Times New Roman" w:cs="Times New Roman"/>
                <w:spacing w:val="1"/>
                <w:sz w:val="24"/>
                <w:szCs w:val="24"/>
                <w:bdr w:val="single" w:sz="0" w:space="0" w:color="000000"/>
                <w:lang w:bidi="ar-SA"/>
              </w:rPr>
              <w:t>s</w:t>
            </w:r>
            <w:r>
              <w:rPr>
                <w:rFonts w:ascii="Times New Roman" w:eastAsia="Times New Roman" w:hAnsi="Times New Roman" w:cs="Times New Roman"/>
                <w:sz w:val="24"/>
                <w:szCs w:val="24"/>
                <w:bdr w:val="single" w:sz="0" w:space="0" w:color="000000"/>
                <w:lang w:bidi="ar-SA"/>
              </w:rPr>
              <w:t xml:space="preserve">. </w:t>
            </w:r>
          </w:p>
        </w:tc>
      </w:tr>
      <w:tr w:rsidR="00B46D16">
        <w:tc>
          <w:tcPr>
            <w:tcW w:w="846" w:type="dxa"/>
            <w:tcBorders>
              <w:top w:val="single" w:sz="4" w:space="0" w:color="auto"/>
              <w:left w:val="single" w:sz="4" w:space="0" w:color="auto"/>
              <w:bottom w:val="single" w:sz="4" w:space="0" w:color="auto"/>
              <w:right w:val="single" w:sz="4" w:space="0" w:color="auto"/>
            </w:tcBorders>
            <w:shd w:val="clear" w:color="auto" w:fill="auto"/>
          </w:tcPr>
          <w:p w:rsidR="00B46D16" w:rsidRDefault="002939C3">
            <w:pPr>
              <w:spacing w:after="0"/>
              <w:rPr>
                <w:rFonts w:ascii="Times New Roman" w:eastAsia="Calibri" w:hAnsi="Times New Roman"/>
                <w:b/>
                <w:bCs/>
                <w:sz w:val="24"/>
                <w:szCs w:val="24"/>
              </w:rPr>
            </w:pPr>
            <w:r>
              <w:rPr>
                <w:rFonts w:ascii="Times New Roman" w:eastAsia="Calibri" w:hAnsi="Times New Roman"/>
                <w:b/>
                <w:bCs/>
                <w:sz w:val="24"/>
                <w:szCs w:val="24"/>
              </w:rPr>
              <w:t>4</w:t>
            </w:r>
          </w:p>
        </w:tc>
        <w:tc>
          <w:tcPr>
            <w:tcW w:w="2410" w:type="dxa"/>
            <w:tcBorders>
              <w:top w:val="single" w:sz="4" w:space="0" w:color="000000"/>
              <w:left w:val="nil"/>
              <w:bottom w:val="single" w:sz="4" w:space="0" w:color="000000"/>
              <w:right w:val="single" w:sz="4" w:space="0" w:color="000000"/>
            </w:tcBorders>
            <w:shd w:val="clear" w:color="auto" w:fill="auto"/>
          </w:tcPr>
          <w:p w:rsidR="00B46D16" w:rsidRDefault="002939C3">
            <w:pPr>
              <w:spacing w:after="0"/>
              <w:rPr>
                <w:rFonts w:ascii="Times New Roman" w:eastAsia="Calibri" w:hAnsi="Times New Roman"/>
                <w:b/>
                <w:bCs/>
                <w:sz w:val="24"/>
                <w:szCs w:val="24"/>
              </w:rPr>
            </w:pPr>
            <w:r>
              <w:rPr>
                <w:rFonts w:ascii="Times New Roman" w:eastAsia="Calibri" w:hAnsi="Times New Roman"/>
                <w:b/>
                <w:bCs/>
                <w:sz w:val="24"/>
                <w:szCs w:val="24"/>
              </w:rPr>
              <w:t>4 March- 9 March</w:t>
            </w:r>
          </w:p>
        </w:tc>
        <w:tc>
          <w:tcPr>
            <w:tcW w:w="6350" w:type="dxa"/>
            <w:tcBorders>
              <w:top w:val="single" w:sz="4" w:space="0" w:color="auto"/>
              <w:left w:val="nil"/>
              <w:bottom w:val="single" w:sz="4" w:space="0" w:color="auto"/>
              <w:right w:val="single" w:sz="4" w:space="0" w:color="auto"/>
            </w:tcBorders>
            <w:shd w:val="clear" w:color="auto" w:fill="auto"/>
          </w:tcPr>
          <w:p w:rsidR="00B46D16" w:rsidRDefault="002939C3">
            <w:pPr>
              <w:spacing w:after="0"/>
              <w:jc w:val="both"/>
              <w:rPr>
                <w:rFonts w:ascii="Times New Roman" w:eastAsia="Calibri" w:hAnsi="Times New Roman"/>
                <w:sz w:val="24"/>
                <w:szCs w:val="24"/>
              </w:rPr>
            </w:pPr>
            <w:r>
              <w:rPr>
                <w:rFonts w:ascii="Times New Roman" w:eastAsia="Times New Roman" w:hAnsi="Times New Roman" w:cs="Times New Roman"/>
                <w:sz w:val="24"/>
                <w:szCs w:val="24"/>
                <w:bdr w:val="single" w:sz="0" w:space="0" w:color="000000"/>
                <w:lang w:bidi="ar-SA"/>
              </w:rPr>
              <w:t>Electric flu</w:t>
            </w:r>
            <w:r>
              <w:rPr>
                <w:rFonts w:ascii="Times New Roman" w:eastAsia="Times New Roman" w:hAnsi="Times New Roman" w:cs="Times New Roman"/>
                <w:spacing w:val="2"/>
                <w:sz w:val="24"/>
                <w:szCs w:val="24"/>
                <w:bdr w:val="single" w:sz="0" w:space="0" w:color="000000"/>
                <w:lang w:bidi="ar-SA"/>
              </w:rPr>
              <w:t>x</w:t>
            </w:r>
            <w:r>
              <w:rPr>
                <w:rFonts w:ascii="Times New Roman" w:eastAsia="Times New Roman" w:hAnsi="Times New Roman" w:cs="Times New Roman"/>
                <w:sz w:val="24"/>
                <w:szCs w:val="24"/>
                <w:bdr w:val="single" w:sz="0" w:space="0" w:color="000000"/>
                <w:lang w:bidi="ar-SA"/>
              </w:rPr>
              <w:t>, Gaus</w:t>
            </w:r>
            <w:r>
              <w:rPr>
                <w:rFonts w:ascii="Times New Roman" w:eastAsia="Times New Roman" w:hAnsi="Times New Roman" w:cs="Times New Roman"/>
                <w:spacing w:val="1"/>
                <w:sz w:val="24"/>
                <w:szCs w:val="24"/>
                <w:bdr w:val="single" w:sz="0" w:space="0" w:color="000000"/>
                <w:lang w:bidi="ar-SA"/>
              </w:rPr>
              <w:t>s</w:t>
            </w:r>
            <w:r>
              <w:rPr>
                <w:rFonts w:ascii="Times New Roman" w:eastAsia="Times New Roman" w:hAnsi="Times New Roman" w:cs="Times New Roman"/>
                <w:sz w:val="24"/>
                <w:szCs w:val="24"/>
                <w:bdr w:val="single" w:sz="0" w:space="0" w:color="000000"/>
                <w:lang w:bidi="ar-SA"/>
              </w:rPr>
              <w:t>s</w:t>
            </w:r>
            <w:r>
              <w:rPr>
                <w:rFonts w:ascii="Times New Roman" w:eastAsia="Times New Roman" w:hAnsi="Times New Roman" w:cs="Times New Roman"/>
                <w:spacing w:val="-4"/>
                <w:sz w:val="24"/>
                <w:szCs w:val="24"/>
                <w:bdr w:val="single" w:sz="0" w:space="0" w:color="000000"/>
                <w:lang w:bidi="ar-SA"/>
              </w:rPr>
              <w:t>L</w:t>
            </w:r>
            <w:r>
              <w:rPr>
                <w:rFonts w:ascii="Times New Roman" w:eastAsia="Times New Roman" w:hAnsi="Times New Roman" w:cs="Times New Roman"/>
                <w:spacing w:val="1"/>
                <w:sz w:val="24"/>
                <w:szCs w:val="24"/>
                <w:bdr w:val="single" w:sz="0" w:space="0" w:color="000000"/>
                <w:lang w:bidi="ar-SA"/>
              </w:rPr>
              <w:t>a</w:t>
            </w:r>
            <w:r>
              <w:rPr>
                <w:rFonts w:ascii="Times New Roman" w:eastAsia="Times New Roman" w:hAnsi="Times New Roman" w:cs="Times New Roman"/>
                <w:sz w:val="24"/>
                <w:szCs w:val="24"/>
                <w:bdr w:val="single" w:sz="0" w:space="0" w:color="000000"/>
                <w:lang w:bidi="ar-SA"/>
              </w:rPr>
              <w:t>w, Differential form of Gausss law and applications of Gausss law. Mechanical f</w:t>
            </w:r>
            <w:r>
              <w:rPr>
                <w:rFonts w:ascii="Times New Roman" w:eastAsia="Times New Roman" w:hAnsi="Times New Roman" w:cs="Times New Roman"/>
                <w:spacing w:val="1"/>
                <w:sz w:val="24"/>
                <w:szCs w:val="24"/>
                <w:bdr w:val="single" w:sz="0" w:space="0" w:color="000000"/>
                <w:lang w:bidi="ar-SA"/>
              </w:rPr>
              <w:t>o</w:t>
            </w:r>
            <w:r>
              <w:rPr>
                <w:rFonts w:ascii="Times New Roman" w:eastAsia="Times New Roman" w:hAnsi="Times New Roman" w:cs="Times New Roman"/>
                <w:sz w:val="24"/>
                <w:szCs w:val="24"/>
                <w:bdr w:val="single" w:sz="0" w:space="0" w:color="000000"/>
                <w:lang w:bidi="ar-SA"/>
              </w:rPr>
              <w:t>r</w:t>
            </w:r>
            <w:r>
              <w:rPr>
                <w:rFonts w:ascii="Times New Roman" w:eastAsia="Times New Roman" w:hAnsi="Times New Roman" w:cs="Times New Roman"/>
                <w:spacing w:val="2"/>
                <w:sz w:val="24"/>
                <w:szCs w:val="24"/>
                <w:bdr w:val="single" w:sz="0" w:space="0" w:color="000000"/>
                <w:lang w:bidi="ar-SA"/>
              </w:rPr>
              <w:t>c</w:t>
            </w:r>
            <w:r>
              <w:rPr>
                <w:rFonts w:ascii="Times New Roman" w:eastAsia="Times New Roman" w:hAnsi="Times New Roman" w:cs="Times New Roman"/>
                <w:sz w:val="24"/>
                <w:szCs w:val="24"/>
                <w:bdr w:val="single" w:sz="0" w:space="0" w:color="000000"/>
                <w:lang w:bidi="ar-SA"/>
              </w:rPr>
              <w:t xml:space="preserve">e of </w:t>
            </w:r>
            <w:r>
              <w:rPr>
                <w:rFonts w:ascii="Times New Roman" w:eastAsia="Times New Roman" w:hAnsi="Times New Roman" w:cs="Times New Roman"/>
                <w:spacing w:val="-1"/>
                <w:sz w:val="24"/>
                <w:szCs w:val="24"/>
                <w:bdr w:val="single" w:sz="0" w:space="0" w:color="000000"/>
                <w:lang w:bidi="ar-SA"/>
              </w:rPr>
              <w:t>c</w:t>
            </w:r>
            <w:r>
              <w:rPr>
                <w:rFonts w:ascii="Times New Roman" w:eastAsia="Times New Roman" w:hAnsi="Times New Roman" w:cs="Times New Roman"/>
                <w:spacing w:val="2"/>
                <w:sz w:val="24"/>
                <w:szCs w:val="24"/>
                <w:bdr w:val="single" w:sz="0" w:space="0" w:color="000000"/>
                <w:lang w:bidi="ar-SA"/>
              </w:rPr>
              <w:t>h</w:t>
            </w:r>
            <w:r>
              <w:rPr>
                <w:rFonts w:ascii="Times New Roman" w:eastAsia="Times New Roman" w:hAnsi="Times New Roman" w:cs="Times New Roman"/>
                <w:sz w:val="24"/>
                <w:szCs w:val="24"/>
                <w:bdr w:val="single" w:sz="0" w:space="0" w:color="000000"/>
                <w:lang w:bidi="ar-SA"/>
              </w:rPr>
              <w:t>a</w:t>
            </w:r>
            <w:r>
              <w:rPr>
                <w:rFonts w:ascii="Times New Roman" w:eastAsia="Times New Roman" w:hAnsi="Times New Roman" w:cs="Times New Roman"/>
                <w:spacing w:val="1"/>
                <w:sz w:val="24"/>
                <w:szCs w:val="24"/>
                <w:bdr w:val="single" w:sz="0" w:space="0" w:color="000000"/>
                <w:lang w:bidi="ar-SA"/>
              </w:rPr>
              <w:t>r</w:t>
            </w:r>
            <w:r>
              <w:rPr>
                <w:rFonts w:ascii="Times New Roman" w:eastAsia="Times New Roman" w:hAnsi="Times New Roman" w:cs="Times New Roman"/>
                <w:spacing w:val="-1"/>
                <w:sz w:val="24"/>
                <w:szCs w:val="24"/>
                <w:bdr w:val="single" w:sz="0" w:space="0" w:color="000000"/>
                <w:lang w:bidi="ar-SA"/>
              </w:rPr>
              <w:t>ge</w:t>
            </w:r>
            <w:r>
              <w:rPr>
                <w:rFonts w:ascii="Times New Roman" w:eastAsia="Times New Roman" w:hAnsi="Times New Roman" w:cs="Times New Roman"/>
                <w:sz w:val="24"/>
                <w:szCs w:val="24"/>
                <w:bdr w:val="single" w:sz="0" w:space="0" w:color="000000"/>
                <w:lang w:bidi="ar-SA"/>
              </w:rPr>
              <w:t xml:space="preserve">dsurface, Energy per unit volume </w:t>
            </w:r>
          </w:p>
        </w:tc>
      </w:tr>
      <w:tr w:rsidR="00B46D16">
        <w:tc>
          <w:tcPr>
            <w:tcW w:w="846" w:type="dxa"/>
            <w:tcBorders>
              <w:top w:val="single" w:sz="4" w:space="0" w:color="auto"/>
              <w:left w:val="single" w:sz="4" w:space="0" w:color="auto"/>
              <w:bottom w:val="single" w:sz="4" w:space="0" w:color="auto"/>
              <w:right w:val="single" w:sz="4" w:space="0" w:color="auto"/>
            </w:tcBorders>
            <w:shd w:val="clear" w:color="auto" w:fill="auto"/>
          </w:tcPr>
          <w:p w:rsidR="00B46D16" w:rsidRDefault="002939C3">
            <w:pPr>
              <w:spacing w:after="0"/>
              <w:rPr>
                <w:rFonts w:ascii="Times New Roman" w:eastAsia="Calibri" w:hAnsi="Times New Roman"/>
                <w:b/>
                <w:bCs/>
                <w:sz w:val="24"/>
                <w:szCs w:val="24"/>
              </w:rPr>
            </w:pPr>
            <w:r>
              <w:rPr>
                <w:rFonts w:ascii="Times New Roman" w:eastAsia="Calibri" w:hAnsi="Times New Roman"/>
                <w:b/>
                <w:bCs/>
                <w:sz w:val="24"/>
                <w:szCs w:val="24"/>
              </w:rPr>
              <w:t>5</w:t>
            </w:r>
          </w:p>
        </w:tc>
        <w:tc>
          <w:tcPr>
            <w:tcW w:w="2410" w:type="dxa"/>
            <w:tcBorders>
              <w:top w:val="single" w:sz="4" w:space="0" w:color="000000"/>
              <w:left w:val="nil"/>
              <w:bottom w:val="single" w:sz="4" w:space="0" w:color="000000"/>
              <w:right w:val="single" w:sz="4" w:space="0" w:color="000000"/>
            </w:tcBorders>
            <w:shd w:val="clear" w:color="auto" w:fill="auto"/>
          </w:tcPr>
          <w:p w:rsidR="00B46D16" w:rsidRDefault="002939C3">
            <w:pPr>
              <w:spacing w:after="0"/>
              <w:rPr>
                <w:rFonts w:ascii="Times New Roman" w:eastAsia="Calibri" w:hAnsi="Times New Roman"/>
                <w:b/>
                <w:bCs/>
                <w:sz w:val="24"/>
                <w:szCs w:val="24"/>
              </w:rPr>
            </w:pPr>
            <w:r>
              <w:rPr>
                <w:rFonts w:ascii="Times New Roman" w:eastAsia="Calibri" w:hAnsi="Times New Roman"/>
                <w:b/>
                <w:bCs/>
                <w:sz w:val="24"/>
                <w:szCs w:val="24"/>
              </w:rPr>
              <w:t>11 March-16 March</w:t>
            </w:r>
          </w:p>
        </w:tc>
        <w:tc>
          <w:tcPr>
            <w:tcW w:w="6350" w:type="dxa"/>
            <w:tcBorders>
              <w:top w:val="single" w:sz="4" w:space="0" w:color="auto"/>
              <w:left w:val="nil"/>
              <w:bottom w:val="single" w:sz="4" w:space="0" w:color="auto"/>
              <w:right w:val="single" w:sz="4" w:space="0" w:color="auto"/>
            </w:tcBorders>
            <w:shd w:val="clear" w:color="auto" w:fill="auto"/>
          </w:tcPr>
          <w:p w:rsidR="00B46D16" w:rsidRDefault="002939C3">
            <w:pPr>
              <w:spacing w:line="240" w:lineRule="auto"/>
              <w:ind w:right="-20"/>
              <w:jc w:val="both"/>
              <w:rPr>
                <w:rFonts w:ascii="Times New Roman" w:eastAsia="Calibri" w:hAnsi="Times New Roman"/>
                <w:sz w:val="24"/>
                <w:szCs w:val="24"/>
              </w:rPr>
            </w:pPr>
            <w:r>
              <w:rPr>
                <w:rFonts w:ascii="Times New Roman" w:eastAsia="Arial Unicode MS" w:hAnsi="Times New Roman" w:cs="Times New Roman"/>
                <w:sz w:val="24"/>
                <w:szCs w:val="24"/>
                <w:bdr w:val="single" w:sz="0" w:space="0" w:color="000000"/>
                <w:lang w:bidi="ar-SA"/>
              </w:rPr>
              <w:t xml:space="preserve">   Biot-Savart law and its simple applications: straight wire and circular loop, Current Loop as a Magnetic Dipole and its Dipole Moment, Amperes Circuital Law and its applications to (1) Solenoid and (2) Toroid, properties of B: curl and divergence</w:t>
            </w:r>
          </w:p>
          <w:p w:rsidR="00B46D16" w:rsidRDefault="00B46D16">
            <w:pPr>
              <w:spacing w:after="0"/>
              <w:jc w:val="both"/>
              <w:rPr>
                <w:rFonts w:ascii="Times New Roman" w:eastAsia="Calibri" w:hAnsi="Times New Roman"/>
                <w:sz w:val="24"/>
                <w:szCs w:val="24"/>
              </w:rPr>
            </w:pPr>
          </w:p>
        </w:tc>
      </w:tr>
      <w:tr w:rsidR="00B46D16">
        <w:tc>
          <w:tcPr>
            <w:tcW w:w="846" w:type="dxa"/>
            <w:tcBorders>
              <w:top w:val="single" w:sz="4" w:space="0" w:color="auto"/>
              <w:left w:val="single" w:sz="4" w:space="0" w:color="auto"/>
              <w:bottom w:val="single" w:sz="4" w:space="0" w:color="auto"/>
              <w:right w:val="single" w:sz="4" w:space="0" w:color="auto"/>
            </w:tcBorders>
            <w:shd w:val="clear" w:color="auto" w:fill="auto"/>
          </w:tcPr>
          <w:p w:rsidR="00B46D16" w:rsidRDefault="002939C3">
            <w:pPr>
              <w:spacing w:after="0"/>
              <w:rPr>
                <w:rFonts w:ascii="Times New Roman" w:eastAsia="Calibri" w:hAnsi="Times New Roman"/>
                <w:b/>
                <w:bCs/>
                <w:sz w:val="24"/>
                <w:szCs w:val="24"/>
              </w:rPr>
            </w:pPr>
            <w:r>
              <w:rPr>
                <w:rFonts w:ascii="Times New Roman" w:eastAsia="Calibri" w:hAnsi="Times New Roman"/>
                <w:b/>
                <w:bCs/>
                <w:sz w:val="24"/>
                <w:szCs w:val="24"/>
              </w:rPr>
              <w:t>6</w:t>
            </w:r>
          </w:p>
        </w:tc>
        <w:tc>
          <w:tcPr>
            <w:tcW w:w="2410" w:type="dxa"/>
            <w:tcBorders>
              <w:top w:val="single" w:sz="4" w:space="0" w:color="000000"/>
              <w:left w:val="nil"/>
              <w:bottom w:val="single" w:sz="4" w:space="0" w:color="000000"/>
              <w:right w:val="single" w:sz="4" w:space="0" w:color="000000"/>
            </w:tcBorders>
            <w:shd w:val="clear" w:color="auto" w:fill="auto"/>
          </w:tcPr>
          <w:p w:rsidR="00B46D16" w:rsidRDefault="002939C3">
            <w:pPr>
              <w:spacing w:after="0"/>
              <w:rPr>
                <w:rFonts w:ascii="Times New Roman" w:eastAsia="Calibri" w:hAnsi="Times New Roman"/>
                <w:b/>
                <w:bCs/>
                <w:sz w:val="24"/>
                <w:szCs w:val="24"/>
              </w:rPr>
            </w:pPr>
            <w:r>
              <w:rPr>
                <w:rFonts w:ascii="Times New Roman" w:eastAsia="Calibri" w:hAnsi="Times New Roman"/>
                <w:b/>
                <w:bCs/>
                <w:sz w:val="24"/>
                <w:szCs w:val="24"/>
              </w:rPr>
              <w:t>18 March-22 March</w:t>
            </w:r>
          </w:p>
        </w:tc>
        <w:tc>
          <w:tcPr>
            <w:tcW w:w="6350" w:type="dxa"/>
            <w:tcBorders>
              <w:top w:val="single" w:sz="4" w:space="0" w:color="auto"/>
              <w:left w:val="nil"/>
              <w:bottom w:val="single" w:sz="4" w:space="0" w:color="auto"/>
              <w:right w:val="single" w:sz="4" w:space="0" w:color="auto"/>
            </w:tcBorders>
            <w:shd w:val="clear" w:color="auto" w:fill="auto"/>
          </w:tcPr>
          <w:p w:rsidR="00B46D16" w:rsidRDefault="002939C3">
            <w:pPr>
              <w:spacing w:after="0"/>
              <w:jc w:val="both"/>
              <w:rPr>
                <w:rFonts w:ascii="Times New Roman" w:eastAsia="Calibri" w:hAnsi="Times New Roman"/>
                <w:sz w:val="24"/>
                <w:szCs w:val="24"/>
              </w:rPr>
            </w:pPr>
            <w:r>
              <w:rPr>
                <w:rFonts w:ascii="Times New Roman" w:eastAsia="Arial Unicode MS" w:hAnsi="Times New Roman" w:cs="Times New Roman"/>
                <w:b/>
                <w:bCs/>
                <w:sz w:val="24"/>
                <w:szCs w:val="24"/>
                <w:bdr w:val="single" w:sz="0" w:space="0" w:color="000000"/>
                <w:lang w:bidi="ar-SA"/>
              </w:rPr>
              <w:t>Magnetic Properties of Matter:</w:t>
            </w:r>
            <w:r>
              <w:rPr>
                <w:rFonts w:ascii="Times New Roman" w:eastAsia="Arial Unicode MS" w:hAnsi="Times New Roman" w:cs="Times New Roman"/>
                <w:sz w:val="24"/>
                <w:szCs w:val="24"/>
                <w:bdr w:val="single" w:sz="0" w:space="0" w:color="000000"/>
                <w:lang w:bidi="ar-SA"/>
              </w:rPr>
              <w:t xml:space="preserve"> Force on a dipole in an external field, Electric currents in Atoms, Electron spin and Magnetic moment, types of magnetic materials, Magnetization vector (M), Magnetic Intensity (H), Magnetic Susceptibility and permeability, Relation between B, H and M, </w:t>
            </w:r>
            <w:r>
              <w:rPr>
                <w:rFonts w:ascii="Times New Roman" w:eastAsia="Arial Unicode MS" w:hAnsi="Times New Roman" w:cs="Times New Roman"/>
                <w:spacing w:val="3"/>
                <w:sz w:val="24"/>
                <w:szCs w:val="24"/>
                <w:bdr w:val="single" w:sz="0" w:space="0" w:color="000000"/>
                <w:lang w:bidi="ar-SA"/>
              </w:rPr>
              <w:t>C</w:t>
            </w:r>
            <w:r>
              <w:rPr>
                <w:rFonts w:ascii="Times New Roman" w:eastAsia="Arial Unicode MS" w:hAnsi="Times New Roman" w:cs="Times New Roman"/>
                <w:spacing w:val="-3"/>
                <w:sz w:val="24"/>
                <w:szCs w:val="24"/>
                <w:bdr w:val="single" w:sz="0" w:space="0" w:color="000000"/>
                <w:lang w:bidi="ar-SA"/>
              </w:rPr>
              <w:t>y</w:t>
            </w:r>
            <w:r>
              <w:rPr>
                <w:rFonts w:ascii="Times New Roman" w:eastAsia="Arial Unicode MS" w:hAnsi="Times New Roman" w:cs="Times New Roman"/>
                <w:spacing w:val="-1"/>
                <w:sz w:val="24"/>
                <w:szCs w:val="24"/>
                <w:bdr w:val="single" w:sz="0" w:space="0" w:color="000000"/>
                <w:lang w:bidi="ar-SA"/>
              </w:rPr>
              <w:t>c</w:t>
            </w:r>
            <w:r>
              <w:rPr>
                <w:rFonts w:ascii="Times New Roman" w:eastAsia="Arial Unicode MS" w:hAnsi="Times New Roman" w:cs="Times New Roman"/>
                <w:spacing w:val="2"/>
                <w:sz w:val="24"/>
                <w:szCs w:val="24"/>
                <w:bdr w:val="single" w:sz="0" w:space="0" w:color="000000"/>
                <w:lang w:bidi="ar-SA"/>
              </w:rPr>
              <w:t>l</w:t>
            </w:r>
            <w:r>
              <w:rPr>
                <w:rFonts w:ascii="Times New Roman" w:eastAsia="Arial Unicode MS" w:hAnsi="Times New Roman" w:cs="Times New Roman"/>
                <w:sz w:val="24"/>
                <w:szCs w:val="24"/>
                <w:bdr w:val="single" w:sz="0" w:space="0" w:color="000000"/>
                <w:lang w:bidi="ar-SA"/>
              </w:rPr>
              <w:t>e</w:t>
            </w:r>
            <w:r>
              <w:rPr>
                <w:rFonts w:ascii="Times New Roman" w:eastAsia="Arial Unicode MS" w:hAnsi="Times New Roman" w:cs="Times New Roman"/>
                <w:spacing w:val="1"/>
                <w:sz w:val="24"/>
                <w:szCs w:val="24"/>
                <w:bdr w:val="single" w:sz="0" w:space="0" w:color="000000"/>
                <w:lang w:bidi="ar-SA"/>
              </w:rPr>
              <w:t>o</w:t>
            </w:r>
            <w:r>
              <w:rPr>
                <w:rFonts w:ascii="Times New Roman" w:eastAsia="Arial Unicode MS" w:hAnsi="Times New Roman" w:cs="Times New Roman"/>
                <w:sz w:val="24"/>
                <w:szCs w:val="24"/>
                <w:bdr w:val="single" w:sz="0" w:space="0" w:color="000000"/>
                <w:lang w:bidi="ar-SA"/>
              </w:rPr>
              <w:t>f</w:t>
            </w:r>
            <w:r>
              <w:rPr>
                <w:rFonts w:ascii="Times New Roman" w:eastAsia="Arial Unicode MS" w:hAnsi="Times New Roman" w:cs="Times New Roman"/>
                <w:spacing w:val="1"/>
                <w:sz w:val="24"/>
                <w:szCs w:val="24"/>
                <w:bdr w:val="single" w:sz="0" w:space="0" w:color="000000"/>
                <w:lang w:bidi="ar-SA"/>
              </w:rPr>
              <w:t>Ma</w:t>
            </w:r>
            <w:r>
              <w:rPr>
                <w:rFonts w:ascii="Times New Roman" w:eastAsia="Arial Unicode MS" w:hAnsi="Times New Roman" w:cs="Times New Roman"/>
                <w:spacing w:val="-1"/>
                <w:sz w:val="24"/>
                <w:szCs w:val="24"/>
                <w:bdr w:val="single" w:sz="0" w:space="0" w:color="000000"/>
                <w:lang w:bidi="ar-SA"/>
              </w:rPr>
              <w:t>g</w:t>
            </w:r>
            <w:r>
              <w:rPr>
                <w:rFonts w:ascii="Times New Roman" w:eastAsia="Arial Unicode MS" w:hAnsi="Times New Roman" w:cs="Times New Roman"/>
                <w:spacing w:val="2"/>
                <w:sz w:val="24"/>
                <w:szCs w:val="24"/>
                <w:bdr w:val="single" w:sz="0" w:space="0" w:color="000000"/>
                <w:lang w:bidi="ar-SA"/>
              </w:rPr>
              <w:t>n</w:t>
            </w:r>
            <w:r>
              <w:rPr>
                <w:rFonts w:ascii="Times New Roman" w:eastAsia="Arial Unicode MS" w:hAnsi="Times New Roman" w:cs="Times New Roman"/>
                <w:sz w:val="24"/>
                <w:szCs w:val="24"/>
                <w:bdr w:val="single" w:sz="0" w:space="0" w:color="000000"/>
                <w:lang w:bidi="ar-SA"/>
              </w:rPr>
              <w:t>et</w:t>
            </w:r>
            <w:r>
              <w:rPr>
                <w:rFonts w:ascii="Times New Roman" w:eastAsia="Arial Unicode MS" w:hAnsi="Times New Roman" w:cs="Times New Roman"/>
                <w:spacing w:val="1"/>
                <w:sz w:val="24"/>
                <w:szCs w:val="24"/>
                <w:bdr w:val="single" w:sz="0" w:space="0" w:color="000000"/>
                <w:lang w:bidi="ar-SA"/>
              </w:rPr>
              <w:t>iz</w:t>
            </w:r>
            <w:r>
              <w:rPr>
                <w:rFonts w:ascii="Times New Roman" w:eastAsia="Arial Unicode MS" w:hAnsi="Times New Roman" w:cs="Times New Roman"/>
                <w:sz w:val="24"/>
                <w:szCs w:val="24"/>
                <w:bdr w:val="single" w:sz="0" w:space="0" w:color="000000"/>
                <w:lang w:bidi="ar-SA"/>
              </w:rPr>
              <w:t>at</w:t>
            </w:r>
            <w:r>
              <w:rPr>
                <w:rFonts w:ascii="Times New Roman" w:eastAsia="Arial Unicode MS" w:hAnsi="Times New Roman" w:cs="Times New Roman"/>
                <w:spacing w:val="1"/>
                <w:sz w:val="24"/>
                <w:szCs w:val="24"/>
                <w:bdr w:val="single" w:sz="0" w:space="0" w:color="000000"/>
                <w:lang w:bidi="ar-SA"/>
              </w:rPr>
              <w:t>i</w:t>
            </w:r>
            <w:r>
              <w:rPr>
                <w:rFonts w:ascii="Times New Roman" w:eastAsia="Arial Unicode MS" w:hAnsi="Times New Roman" w:cs="Times New Roman"/>
                <w:sz w:val="24"/>
                <w:szCs w:val="24"/>
                <w:bdr w:val="single" w:sz="0" w:space="0" w:color="000000"/>
                <w:lang w:bidi="ar-SA"/>
              </w:rPr>
              <w:t>o</w:t>
            </w:r>
            <w:r>
              <w:rPr>
                <w:rFonts w:ascii="Times New Roman" w:eastAsia="Arial Unicode MS" w:hAnsi="Times New Roman" w:cs="Times New Roman"/>
                <w:spacing w:val="1"/>
                <w:sz w:val="24"/>
                <w:szCs w:val="24"/>
                <w:bdr w:val="single" w:sz="0" w:space="0" w:color="000000"/>
                <w:lang w:bidi="ar-SA"/>
              </w:rPr>
              <w:t>n</w:t>
            </w:r>
            <w:r>
              <w:rPr>
                <w:rFonts w:ascii="Times New Roman" w:eastAsia="Arial Unicode MS" w:hAnsi="Times New Roman" w:cs="Times New Roman"/>
                <w:sz w:val="24"/>
                <w:szCs w:val="24"/>
                <w:bdr w:val="single" w:sz="0" w:space="0" w:color="000000"/>
                <w:lang w:bidi="ar-SA"/>
              </w:rPr>
              <w:t>-B-H curve and hysteresislo</w:t>
            </w:r>
            <w:r>
              <w:rPr>
                <w:rFonts w:ascii="Times New Roman" w:eastAsia="Arial Unicode MS" w:hAnsi="Times New Roman" w:cs="Times New Roman"/>
                <w:spacing w:val="1"/>
                <w:sz w:val="24"/>
                <w:szCs w:val="24"/>
                <w:bdr w:val="single" w:sz="0" w:space="0" w:color="000000"/>
                <w:lang w:bidi="ar-SA"/>
              </w:rPr>
              <w:t>o</w:t>
            </w:r>
            <w:r>
              <w:rPr>
                <w:rFonts w:ascii="Times New Roman" w:eastAsia="Arial Unicode MS" w:hAnsi="Times New Roman" w:cs="Times New Roman"/>
                <w:sz w:val="24"/>
                <w:szCs w:val="24"/>
                <w:bdr w:val="single" w:sz="0" w:space="0" w:color="000000"/>
                <w:lang w:bidi="ar-SA"/>
              </w:rPr>
              <w:t>p,Ene</w:t>
            </w:r>
            <w:r>
              <w:rPr>
                <w:rFonts w:ascii="Times New Roman" w:eastAsia="Arial Unicode MS" w:hAnsi="Times New Roman" w:cs="Times New Roman"/>
                <w:spacing w:val="1"/>
                <w:sz w:val="24"/>
                <w:szCs w:val="24"/>
                <w:bdr w:val="single" w:sz="0" w:space="0" w:color="000000"/>
                <w:lang w:bidi="ar-SA"/>
              </w:rPr>
              <w:t>r</w:t>
            </w:r>
            <w:r>
              <w:rPr>
                <w:rFonts w:ascii="Times New Roman" w:eastAsia="Arial Unicode MS" w:hAnsi="Times New Roman" w:cs="Times New Roman"/>
                <w:spacing w:val="3"/>
                <w:sz w:val="24"/>
                <w:szCs w:val="24"/>
                <w:bdr w:val="single" w:sz="0" w:space="0" w:color="000000"/>
                <w:lang w:bidi="ar-SA"/>
              </w:rPr>
              <w:t>g</w:t>
            </w:r>
            <w:r>
              <w:rPr>
                <w:rFonts w:ascii="Times New Roman" w:eastAsia="Arial Unicode MS" w:hAnsi="Times New Roman" w:cs="Times New Roman"/>
                <w:sz w:val="24"/>
                <w:szCs w:val="24"/>
                <w:bdr w:val="single" w:sz="0" w:space="0" w:color="000000"/>
                <w:lang w:bidi="ar-SA"/>
              </w:rPr>
              <w:t>ydi</w:t>
            </w:r>
            <w:r>
              <w:rPr>
                <w:rFonts w:ascii="Times New Roman" w:eastAsia="Arial Unicode MS" w:hAnsi="Times New Roman" w:cs="Times New Roman"/>
                <w:spacing w:val="1"/>
                <w:sz w:val="24"/>
                <w:szCs w:val="24"/>
                <w:bdr w:val="single" w:sz="0" w:space="0" w:color="000000"/>
                <w:lang w:bidi="ar-SA"/>
              </w:rPr>
              <w:t>s</w:t>
            </w:r>
            <w:r>
              <w:rPr>
                <w:rFonts w:ascii="Times New Roman" w:eastAsia="Arial Unicode MS" w:hAnsi="Times New Roman" w:cs="Times New Roman"/>
                <w:sz w:val="24"/>
                <w:szCs w:val="24"/>
                <w:bdr w:val="single" w:sz="0" w:space="0" w:color="000000"/>
                <w:lang w:bidi="ar-SA"/>
              </w:rPr>
              <w:t>si</w:t>
            </w:r>
            <w:r>
              <w:rPr>
                <w:rFonts w:ascii="Times New Roman" w:eastAsia="Arial Unicode MS" w:hAnsi="Times New Roman" w:cs="Times New Roman"/>
                <w:spacing w:val="1"/>
                <w:sz w:val="24"/>
                <w:szCs w:val="24"/>
                <w:bdr w:val="single" w:sz="0" w:space="0" w:color="000000"/>
                <w:lang w:bidi="ar-SA"/>
              </w:rPr>
              <w:t>p</w:t>
            </w:r>
            <w:r>
              <w:rPr>
                <w:rFonts w:ascii="Times New Roman" w:eastAsia="Arial Unicode MS" w:hAnsi="Times New Roman" w:cs="Times New Roman"/>
                <w:sz w:val="24"/>
                <w:szCs w:val="24"/>
                <w:bdr w:val="single" w:sz="0" w:space="0" w:color="000000"/>
                <w:lang w:bidi="ar-SA"/>
              </w:rPr>
              <w:t>at</w:t>
            </w:r>
            <w:r>
              <w:rPr>
                <w:rFonts w:ascii="Times New Roman" w:eastAsia="Arial Unicode MS" w:hAnsi="Times New Roman" w:cs="Times New Roman"/>
                <w:spacing w:val="1"/>
                <w:sz w:val="24"/>
                <w:szCs w:val="24"/>
                <w:bdr w:val="single" w:sz="0" w:space="0" w:color="000000"/>
                <w:lang w:bidi="ar-SA"/>
              </w:rPr>
              <w:t>i</w:t>
            </w:r>
            <w:r>
              <w:rPr>
                <w:rFonts w:ascii="Times New Roman" w:eastAsia="Arial Unicode MS" w:hAnsi="Times New Roman" w:cs="Times New Roman"/>
                <w:sz w:val="24"/>
                <w:szCs w:val="24"/>
                <w:bdr w:val="single" w:sz="0" w:space="0" w:color="000000"/>
                <w:lang w:bidi="ar-SA"/>
              </w:rPr>
              <w:t xml:space="preserve">on, </w:t>
            </w:r>
            <w:r>
              <w:rPr>
                <w:rFonts w:ascii="Times New Roman" w:eastAsia="Arial Unicode MS" w:hAnsi="Times New Roman" w:cs="Times New Roman"/>
                <w:spacing w:val="2"/>
                <w:sz w:val="24"/>
                <w:szCs w:val="24"/>
                <w:bdr w:val="single" w:sz="0" w:space="0" w:color="000000"/>
                <w:lang w:bidi="ar-SA"/>
              </w:rPr>
              <w:t>H</w:t>
            </w:r>
            <w:r>
              <w:rPr>
                <w:rFonts w:ascii="Times New Roman" w:eastAsia="Arial Unicode MS" w:hAnsi="Times New Roman" w:cs="Times New Roman"/>
                <w:spacing w:val="-3"/>
                <w:sz w:val="24"/>
                <w:szCs w:val="24"/>
                <w:bdr w:val="single" w:sz="0" w:space="0" w:color="000000"/>
                <w:lang w:bidi="ar-SA"/>
              </w:rPr>
              <w:t>y</w:t>
            </w:r>
            <w:r>
              <w:rPr>
                <w:rFonts w:ascii="Times New Roman" w:eastAsia="Arial Unicode MS" w:hAnsi="Times New Roman" w:cs="Times New Roman"/>
                <w:sz w:val="24"/>
                <w:szCs w:val="24"/>
                <w:bdr w:val="single" w:sz="0" w:space="0" w:color="000000"/>
                <w:lang w:bidi="ar-SA"/>
              </w:rPr>
              <w:t>ste</w:t>
            </w:r>
            <w:r>
              <w:rPr>
                <w:rFonts w:ascii="Times New Roman" w:eastAsia="Arial Unicode MS" w:hAnsi="Times New Roman" w:cs="Times New Roman"/>
                <w:spacing w:val="2"/>
                <w:sz w:val="24"/>
                <w:szCs w:val="24"/>
                <w:bdr w:val="single" w:sz="0" w:space="0" w:color="000000"/>
                <w:lang w:bidi="ar-SA"/>
              </w:rPr>
              <w:t>r</w:t>
            </w:r>
            <w:r>
              <w:rPr>
                <w:rFonts w:ascii="Times New Roman" w:eastAsia="Arial Unicode MS" w:hAnsi="Times New Roman" w:cs="Times New Roman"/>
                <w:sz w:val="24"/>
                <w:szCs w:val="24"/>
                <w:bdr w:val="single" w:sz="0" w:space="0" w:color="000000"/>
                <w:lang w:bidi="ar-SA"/>
              </w:rPr>
              <w:t>esisl</w:t>
            </w:r>
            <w:r>
              <w:rPr>
                <w:rFonts w:ascii="Times New Roman" w:eastAsia="Arial Unicode MS" w:hAnsi="Times New Roman" w:cs="Times New Roman"/>
                <w:spacing w:val="1"/>
                <w:sz w:val="24"/>
                <w:szCs w:val="24"/>
                <w:bdr w:val="single" w:sz="0" w:space="0" w:color="000000"/>
                <w:lang w:bidi="ar-SA"/>
              </w:rPr>
              <w:t>o</w:t>
            </w:r>
            <w:r>
              <w:rPr>
                <w:rFonts w:ascii="Times New Roman" w:eastAsia="Arial Unicode MS" w:hAnsi="Times New Roman" w:cs="Times New Roman"/>
                <w:sz w:val="24"/>
                <w:szCs w:val="24"/>
                <w:bdr w:val="single" w:sz="0" w:space="0" w:color="000000"/>
                <w:lang w:bidi="ar-SA"/>
              </w:rPr>
              <w:t xml:space="preserve">ss and </w:t>
            </w:r>
            <w:r>
              <w:rPr>
                <w:rFonts w:ascii="Times New Roman" w:eastAsia="Arial Unicode MS" w:hAnsi="Times New Roman" w:cs="Times New Roman"/>
                <w:spacing w:val="1"/>
                <w:sz w:val="24"/>
                <w:szCs w:val="24"/>
                <w:bdr w:val="single" w:sz="0" w:space="0" w:color="000000"/>
                <w:lang w:bidi="ar-SA"/>
              </w:rPr>
              <w:t>im</w:t>
            </w:r>
            <w:r>
              <w:rPr>
                <w:rFonts w:ascii="Times New Roman" w:eastAsia="Arial Unicode MS" w:hAnsi="Times New Roman" w:cs="Times New Roman"/>
                <w:sz w:val="24"/>
                <w:szCs w:val="24"/>
                <w:bdr w:val="single" w:sz="0" w:space="0" w:color="000000"/>
                <w:lang w:bidi="ar-SA"/>
              </w:rPr>
              <w:t xml:space="preserve">portance </w:t>
            </w:r>
            <w:r>
              <w:rPr>
                <w:rFonts w:ascii="Times New Roman" w:eastAsia="Arial Unicode MS" w:hAnsi="Times New Roman" w:cs="Times New Roman"/>
                <w:spacing w:val="1"/>
                <w:sz w:val="24"/>
                <w:szCs w:val="24"/>
                <w:bdr w:val="single" w:sz="0" w:space="0" w:color="000000"/>
                <w:lang w:bidi="ar-SA"/>
              </w:rPr>
              <w:t>o</w:t>
            </w:r>
            <w:r>
              <w:rPr>
                <w:rFonts w:ascii="Times New Roman" w:eastAsia="Arial Unicode MS" w:hAnsi="Times New Roman" w:cs="Times New Roman"/>
                <w:sz w:val="24"/>
                <w:szCs w:val="24"/>
                <w:bdr w:val="single" w:sz="0" w:space="0" w:color="000000"/>
                <w:lang w:bidi="ar-SA"/>
              </w:rPr>
              <w:t xml:space="preserve">f </w:t>
            </w:r>
            <w:r>
              <w:rPr>
                <w:rFonts w:ascii="Times New Roman" w:eastAsia="Arial Unicode MS" w:hAnsi="Times New Roman" w:cs="Times New Roman"/>
                <w:spacing w:val="4"/>
                <w:sz w:val="24"/>
                <w:szCs w:val="24"/>
                <w:bdr w:val="single" w:sz="0" w:space="0" w:color="000000"/>
                <w:lang w:bidi="ar-SA"/>
              </w:rPr>
              <w:t>H</w:t>
            </w:r>
            <w:r>
              <w:rPr>
                <w:rFonts w:ascii="Times New Roman" w:eastAsia="Arial Unicode MS" w:hAnsi="Times New Roman" w:cs="Times New Roman"/>
                <w:spacing w:val="-3"/>
                <w:sz w:val="24"/>
                <w:szCs w:val="24"/>
                <w:bdr w:val="single" w:sz="0" w:space="0" w:color="000000"/>
                <w:lang w:bidi="ar-SA"/>
              </w:rPr>
              <w:t>y</w:t>
            </w:r>
            <w:r>
              <w:rPr>
                <w:rFonts w:ascii="Times New Roman" w:eastAsia="Arial Unicode MS" w:hAnsi="Times New Roman" w:cs="Times New Roman"/>
                <w:sz w:val="24"/>
                <w:szCs w:val="24"/>
                <w:bdr w:val="single" w:sz="0" w:space="0" w:color="000000"/>
                <w:lang w:bidi="ar-SA"/>
              </w:rPr>
              <w:t xml:space="preserve">steresis </w:t>
            </w:r>
            <w:r>
              <w:rPr>
                <w:rFonts w:ascii="Times New Roman" w:eastAsia="Arial Unicode MS" w:hAnsi="Times New Roman" w:cs="Times New Roman"/>
                <w:spacing w:val="1"/>
                <w:sz w:val="24"/>
                <w:szCs w:val="24"/>
                <w:bdr w:val="single" w:sz="0" w:space="0" w:color="000000"/>
                <w:lang w:bidi="ar-SA"/>
              </w:rPr>
              <w:t>Curv</w:t>
            </w:r>
            <w:r>
              <w:rPr>
                <w:rFonts w:ascii="Times New Roman" w:eastAsia="Arial Unicode MS" w:hAnsi="Times New Roman" w:cs="Times New Roman"/>
                <w:sz w:val="24"/>
                <w:szCs w:val="24"/>
                <w:bdr w:val="single" w:sz="0" w:space="0" w:color="000000"/>
                <w:lang w:bidi="ar-SA"/>
              </w:rPr>
              <w:t xml:space="preserve">e, </w:t>
            </w:r>
          </w:p>
        </w:tc>
      </w:tr>
      <w:tr w:rsidR="00B46D16">
        <w:tc>
          <w:tcPr>
            <w:tcW w:w="846" w:type="dxa"/>
            <w:tcBorders>
              <w:top w:val="single" w:sz="4" w:space="0" w:color="auto"/>
              <w:left w:val="single" w:sz="4" w:space="0" w:color="auto"/>
              <w:bottom w:val="single" w:sz="4" w:space="0" w:color="auto"/>
              <w:right w:val="single" w:sz="4" w:space="0" w:color="auto"/>
            </w:tcBorders>
            <w:shd w:val="clear" w:color="auto" w:fill="auto"/>
          </w:tcPr>
          <w:p w:rsidR="00B46D16" w:rsidRDefault="002939C3">
            <w:pPr>
              <w:spacing w:after="0"/>
              <w:rPr>
                <w:rFonts w:ascii="Times New Roman" w:eastAsia="Calibri" w:hAnsi="Times New Roman"/>
                <w:b/>
                <w:bCs/>
                <w:sz w:val="24"/>
                <w:szCs w:val="24"/>
              </w:rPr>
            </w:pPr>
            <w:r>
              <w:rPr>
                <w:rFonts w:ascii="Times New Roman" w:eastAsia="Calibri" w:hAnsi="Times New Roman"/>
                <w:b/>
                <w:bCs/>
                <w:sz w:val="24"/>
                <w:szCs w:val="24"/>
              </w:rPr>
              <w:t>7</w:t>
            </w:r>
          </w:p>
        </w:tc>
        <w:tc>
          <w:tcPr>
            <w:tcW w:w="2410" w:type="dxa"/>
            <w:tcBorders>
              <w:top w:val="single" w:sz="4" w:space="0" w:color="000000"/>
              <w:left w:val="nil"/>
              <w:bottom w:val="single" w:sz="4" w:space="0" w:color="000000"/>
              <w:right w:val="single" w:sz="4" w:space="0" w:color="000000"/>
            </w:tcBorders>
            <w:shd w:val="clear" w:color="auto" w:fill="auto"/>
          </w:tcPr>
          <w:p w:rsidR="00B46D16" w:rsidRDefault="002939C3">
            <w:pPr>
              <w:spacing w:after="0"/>
              <w:rPr>
                <w:rFonts w:ascii="Times New Roman" w:eastAsia="Calibri" w:hAnsi="Times New Roman"/>
                <w:b/>
                <w:bCs/>
                <w:sz w:val="24"/>
                <w:szCs w:val="24"/>
              </w:rPr>
            </w:pPr>
            <w:r>
              <w:rPr>
                <w:rFonts w:ascii="Times New Roman" w:eastAsia="Calibri" w:hAnsi="Times New Roman"/>
                <w:b/>
                <w:bCs/>
                <w:sz w:val="24"/>
                <w:szCs w:val="24"/>
              </w:rPr>
              <w:t>1April-6 April</w:t>
            </w:r>
          </w:p>
        </w:tc>
        <w:tc>
          <w:tcPr>
            <w:tcW w:w="6350" w:type="dxa"/>
            <w:tcBorders>
              <w:top w:val="single" w:sz="4" w:space="0" w:color="auto"/>
              <w:left w:val="nil"/>
              <w:bottom w:val="single" w:sz="4" w:space="0" w:color="auto"/>
              <w:right w:val="single" w:sz="4" w:space="0" w:color="auto"/>
            </w:tcBorders>
            <w:shd w:val="clear" w:color="auto" w:fill="auto"/>
          </w:tcPr>
          <w:p w:rsidR="00B46D16" w:rsidRDefault="002939C3">
            <w:pPr>
              <w:spacing w:after="0"/>
              <w:jc w:val="both"/>
              <w:rPr>
                <w:rFonts w:ascii="Times New Roman" w:eastAsia="Calibri" w:hAnsi="Times New Roman"/>
                <w:sz w:val="24"/>
                <w:szCs w:val="24"/>
              </w:rPr>
            </w:pPr>
            <w:r>
              <w:rPr>
                <w:rFonts w:ascii="Times New Roman" w:eastAsia="Arial Unicode MS" w:hAnsi="Times New Roman" w:cs="Times New Roman"/>
                <w:sz w:val="24"/>
                <w:szCs w:val="24"/>
                <w:bdr w:val="single" w:sz="0" w:space="0" w:color="000000"/>
                <w:lang w:bidi="ar-SA"/>
              </w:rPr>
              <w:t>Electronic</w:t>
            </w:r>
            <w:r>
              <w:rPr>
                <w:rFonts w:ascii="Times New Roman" w:eastAsia="Arial Unicode MS" w:hAnsi="Times New Roman" w:cs="Times New Roman"/>
                <w:spacing w:val="1"/>
                <w:sz w:val="24"/>
                <w:szCs w:val="24"/>
                <w:bdr w:val="single" w:sz="0" w:space="0" w:color="000000"/>
                <w:lang w:bidi="ar-SA"/>
              </w:rPr>
              <w:t>t</w:t>
            </w:r>
            <w:r>
              <w:rPr>
                <w:rFonts w:ascii="Times New Roman" w:eastAsia="Arial Unicode MS" w:hAnsi="Times New Roman" w:cs="Times New Roman"/>
                <w:sz w:val="24"/>
                <w:szCs w:val="24"/>
                <w:bdr w:val="single" w:sz="0" w:space="0" w:color="000000"/>
                <w:lang w:bidi="ar-SA"/>
              </w:rPr>
              <w:t>heo</w:t>
            </w:r>
            <w:r>
              <w:rPr>
                <w:rFonts w:ascii="Times New Roman" w:eastAsia="Arial Unicode MS" w:hAnsi="Times New Roman" w:cs="Times New Roman"/>
                <w:spacing w:val="4"/>
                <w:sz w:val="24"/>
                <w:szCs w:val="24"/>
                <w:bdr w:val="single" w:sz="0" w:space="0" w:color="000000"/>
                <w:lang w:bidi="ar-SA"/>
              </w:rPr>
              <w:t>r</w:t>
            </w:r>
            <w:r>
              <w:rPr>
                <w:rFonts w:ascii="Times New Roman" w:eastAsia="Arial Unicode MS" w:hAnsi="Times New Roman" w:cs="Times New Roman"/>
                <w:sz w:val="24"/>
                <w:szCs w:val="24"/>
                <w:bdr w:val="single" w:sz="0" w:space="0" w:color="000000"/>
                <w:lang w:bidi="ar-SA"/>
              </w:rPr>
              <w:t>yof</w:t>
            </w:r>
            <w:r>
              <w:rPr>
                <w:rFonts w:ascii="Times New Roman" w:eastAsia="Arial Unicode MS" w:hAnsi="Times New Roman" w:cs="Times New Roman"/>
                <w:spacing w:val="1"/>
                <w:sz w:val="24"/>
                <w:szCs w:val="24"/>
                <w:bdr w:val="single" w:sz="0" w:space="0" w:color="000000"/>
                <w:lang w:bidi="ar-SA"/>
              </w:rPr>
              <w:t>d</w:t>
            </w:r>
            <w:r>
              <w:rPr>
                <w:rFonts w:ascii="Times New Roman" w:eastAsia="Arial Unicode MS" w:hAnsi="Times New Roman" w:cs="Times New Roman"/>
                <w:sz w:val="24"/>
                <w:szCs w:val="24"/>
                <w:bdr w:val="single" w:sz="0" w:space="0" w:color="000000"/>
                <w:lang w:bidi="ar-SA"/>
              </w:rPr>
              <w:t>iaand</w:t>
            </w:r>
            <w:r>
              <w:rPr>
                <w:rFonts w:ascii="Times New Roman" w:eastAsia="Arial Unicode MS" w:hAnsi="Times New Roman" w:cs="Times New Roman"/>
                <w:spacing w:val="1"/>
                <w:sz w:val="24"/>
                <w:szCs w:val="24"/>
                <w:bdr w:val="single" w:sz="0" w:space="0" w:color="000000"/>
                <w:lang w:bidi="ar-SA"/>
              </w:rPr>
              <w:t>p</w:t>
            </w:r>
            <w:r>
              <w:rPr>
                <w:rFonts w:ascii="Times New Roman" w:eastAsia="Arial Unicode MS" w:hAnsi="Times New Roman" w:cs="Times New Roman"/>
                <w:sz w:val="24"/>
                <w:szCs w:val="24"/>
                <w:bdr w:val="single" w:sz="0" w:space="0" w:color="000000"/>
                <w:lang w:bidi="ar-SA"/>
              </w:rPr>
              <w:t>a</w:t>
            </w:r>
            <w:r>
              <w:rPr>
                <w:rFonts w:ascii="Times New Roman" w:eastAsia="Arial Unicode MS" w:hAnsi="Times New Roman" w:cs="Times New Roman"/>
                <w:spacing w:val="1"/>
                <w:sz w:val="24"/>
                <w:szCs w:val="24"/>
                <w:bdr w:val="single" w:sz="0" w:space="0" w:color="000000"/>
                <w:lang w:bidi="ar-SA"/>
              </w:rPr>
              <w:t>ra</w:t>
            </w:r>
            <w:r>
              <w:rPr>
                <w:rFonts w:ascii="Times New Roman" w:eastAsia="Arial Unicode MS" w:hAnsi="Times New Roman" w:cs="Times New Roman"/>
                <w:sz w:val="24"/>
                <w:szCs w:val="24"/>
                <w:bdr w:val="single" w:sz="0" w:space="0" w:color="000000"/>
                <w:lang w:bidi="ar-SA"/>
              </w:rPr>
              <w:t>m</w:t>
            </w:r>
            <w:r>
              <w:rPr>
                <w:rFonts w:ascii="Times New Roman" w:eastAsia="Arial Unicode MS" w:hAnsi="Times New Roman" w:cs="Times New Roman"/>
                <w:spacing w:val="2"/>
                <w:sz w:val="24"/>
                <w:szCs w:val="24"/>
                <w:bdr w:val="single" w:sz="0" w:space="0" w:color="000000"/>
                <w:lang w:bidi="ar-SA"/>
              </w:rPr>
              <w:t>a</w:t>
            </w:r>
            <w:r>
              <w:rPr>
                <w:rFonts w:ascii="Times New Roman" w:eastAsia="Arial Unicode MS" w:hAnsi="Times New Roman" w:cs="Times New Roman"/>
                <w:spacing w:val="-1"/>
                <w:sz w:val="24"/>
                <w:szCs w:val="24"/>
                <w:bdr w:val="single" w:sz="0" w:space="0" w:color="000000"/>
                <w:lang w:bidi="ar-SA"/>
              </w:rPr>
              <w:t>g</w:t>
            </w:r>
            <w:r>
              <w:rPr>
                <w:rFonts w:ascii="Times New Roman" w:eastAsia="Arial Unicode MS" w:hAnsi="Times New Roman" w:cs="Times New Roman"/>
                <w:sz w:val="24"/>
                <w:szCs w:val="24"/>
                <w:bdr w:val="single" w:sz="0" w:space="0" w:color="000000"/>
                <w:lang w:bidi="ar-SA"/>
              </w:rPr>
              <w:t>n</w:t>
            </w:r>
            <w:r>
              <w:rPr>
                <w:rFonts w:ascii="Times New Roman" w:eastAsia="Arial Unicode MS" w:hAnsi="Times New Roman" w:cs="Times New Roman"/>
                <w:spacing w:val="-1"/>
                <w:sz w:val="24"/>
                <w:szCs w:val="24"/>
                <w:bdr w:val="single" w:sz="0" w:space="0" w:color="000000"/>
                <w:lang w:bidi="ar-SA"/>
              </w:rPr>
              <w:t>e</w:t>
            </w:r>
            <w:r>
              <w:rPr>
                <w:rFonts w:ascii="Times New Roman" w:eastAsia="Arial Unicode MS" w:hAnsi="Times New Roman" w:cs="Times New Roman"/>
                <w:sz w:val="24"/>
                <w:szCs w:val="24"/>
                <w:bdr w:val="single" w:sz="0" w:space="0" w:color="000000"/>
                <w:lang w:bidi="ar-SA"/>
              </w:rPr>
              <w:t>t</w:t>
            </w:r>
            <w:r>
              <w:rPr>
                <w:rFonts w:ascii="Times New Roman" w:eastAsia="Arial Unicode MS" w:hAnsi="Times New Roman" w:cs="Times New Roman"/>
                <w:spacing w:val="1"/>
                <w:sz w:val="24"/>
                <w:szCs w:val="24"/>
                <w:bdr w:val="single" w:sz="0" w:space="0" w:color="000000"/>
                <w:lang w:bidi="ar-SA"/>
              </w:rPr>
              <w:t>i</w:t>
            </w:r>
            <w:r>
              <w:rPr>
                <w:rFonts w:ascii="Times New Roman" w:eastAsia="Arial Unicode MS" w:hAnsi="Times New Roman" w:cs="Times New Roman"/>
                <w:sz w:val="24"/>
                <w:szCs w:val="24"/>
                <w:bdr w:val="single" w:sz="0" w:space="0" w:color="000000"/>
                <w:lang w:bidi="ar-SA"/>
              </w:rPr>
              <w:t>s</w:t>
            </w:r>
            <w:r>
              <w:rPr>
                <w:rFonts w:ascii="Times New Roman" w:eastAsia="Arial Unicode MS" w:hAnsi="Times New Roman" w:cs="Times New Roman"/>
                <w:spacing w:val="1"/>
                <w:sz w:val="24"/>
                <w:szCs w:val="24"/>
                <w:bdr w:val="single" w:sz="0" w:space="0" w:color="000000"/>
                <w:lang w:bidi="ar-SA"/>
              </w:rPr>
              <w:t xml:space="preserve">m, </w:t>
            </w:r>
            <w:r>
              <w:rPr>
                <w:rFonts w:ascii="Times New Roman" w:eastAsia="Arial Unicode MS" w:hAnsi="Times New Roman" w:cs="Times New Roman"/>
                <w:sz w:val="24"/>
                <w:szCs w:val="24"/>
                <w:bdr w:val="single" w:sz="0" w:space="0" w:color="000000"/>
                <w:lang w:bidi="ar-SA"/>
              </w:rPr>
              <w:t>Do</w:t>
            </w:r>
            <w:r>
              <w:rPr>
                <w:rFonts w:ascii="Times New Roman" w:eastAsia="Arial Unicode MS" w:hAnsi="Times New Roman" w:cs="Times New Roman"/>
                <w:spacing w:val="1"/>
                <w:sz w:val="24"/>
                <w:szCs w:val="24"/>
                <w:bdr w:val="single" w:sz="0" w:space="0" w:color="000000"/>
                <w:lang w:bidi="ar-SA"/>
              </w:rPr>
              <w:t>m</w:t>
            </w:r>
            <w:r>
              <w:rPr>
                <w:rFonts w:ascii="Times New Roman" w:eastAsia="Arial Unicode MS" w:hAnsi="Times New Roman" w:cs="Times New Roman"/>
                <w:sz w:val="24"/>
                <w:szCs w:val="24"/>
                <w:bdr w:val="single" w:sz="0" w:space="0" w:color="000000"/>
                <w:lang w:bidi="ar-SA"/>
              </w:rPr>
              <w:t>aint</w:t>
            </w:r>
            <w:r>
              <w:rPr>
                <w:rFonts w:ascii="Times New Roman" w:eastAsia="Arial Unicode MS" w:hAnsi="Times New Roman" w:cs="Times New Roman"/>
                <w:spacing w:val="1"/>
                <w:sz w:val="24"/>
                <w:szCs w:val="24"/>
                <w:bdr w:val="single" w:sz="0" w:space="0" w:color="000000"/>
                <w:lang w:bidi="ar-SA"/>
              </w:rPr>
              <w:t>h</w:t>
            </w:r>
            <w:r>
              <w:rPr>
                <w:rFonts w:ascii="Times New Roman" w:eastAsia="Arial Unicode MS" w:hAnsi="Times New Roman" w:cs="Times New Roman"/>
                <w:sz w:val="24"/>
                <w:szCs w:val="24"/>
                <w:bdr w:val="single" w:sz="0" w:space="0" w:color="000000"/>
                <w:lang w:bidi="ar-SA"/>
              </w:rPr>
              <w:t>eo</w:t>
            </w:r>
            <w:r>
              <w:rPr>
                <w:rFonts w:ascii="Times New Roman" w:eastAsia="Arial Unicode MS" w:hAnsi="Times New Roman" w:cs="Times New Roman"/>
                <w:spacing w:val="3"/>
                <w:sz w:val="24"/>
                <w:szCs w:val="24"/>
                <w:bdr w:val="single" w:sz="0" w:space="0" w:color="000000"/>
                <w:lang w:bidi="ar-SA"/>
              </w:rPr>
              <w:t>r</w:t>
            </w:r>
            <w:r>
              <w:rPr>
                <w:rFonts w:ascii="Times New Roman" w:eastAsia="Arial Unicode MS" w:hAnsi="Times New Roman" w:cs="Times New Roman"/>
                <w:sz w:val="24"/>
                <w:szCs w:val="24"/>
                <w:bdr w:val="single" w:sz="0" w:space="0" w:color="000000"/>
                <w:lang w:bidi="ar-SA"/>
              </w:rPr>
              <w:t>yof</w:t>
            </w:r>
            <w:r>
              <w:rPr>
                <w:rFonts w:ascii="Times New Roman" w:eastAsia="Arial Unicode MS" w:hAnsi="Times New Roman" w:cs="Times New Roman"/>
                <w:spacing w:val="2"/>
                <w:sz w:val="24"/>
                <w:szCs w:val="24"/>
                <w:bdr w:val="single" w:sz="0" w:space="0" w:color="000000"/>
                <w:lang w:bidi="ar-SA"/>
              </w:rPr>
              <w:t>f</w:t>
            </w:r>
            <w:r>
              <w:rPr>
                <w:rFonts w:ascii="Times New Roman" w:eastAsia="Arial Unicode MS" w:hAnsi="Times New Roman" w:cs="Times New Roman"/>
                <w:sz w:val="24"/>
                <w:szCs w:val="24"/>
                <w:bdr w:val="single" w:sz="0" w:space="0" w:color="000000"/>
                <w:lang w:bidi="ar-SA"/>
              </w:rPr>
              <w:t>er</w:t>
            </w:r>
            <w:r>
              <w:rPr>
                <w:rFonts w:ascii="Times New Roman" w:eastAsia="Arial Unicode MS" w:hAnsi="Times New Roman" w:cs="Times New Roman"/>
                <w:spacing w:val="-1"/>
                <w:sz w:val="24"/>
                <w:szCs w:val="24"/>
                <w:bdr w:val="single" w:sz="0" w:space="0" w:color="000000"/>
                <w:lang w:bidi="ar-SA"/>
              </w:rPr>
              <w:t>r</w:t>
            </w:r>
            <w:r>
              <w:rPr>
                <w:rFonts w:ascii="Times New Roman" w:eastAsia="Arial Unicode MS" w:hAnsi="Times New Roman" w:cs="Times New Roman"/>
                <w:sz w:val="24"/>
                <w:szCs w:val="24"/>
                <w:bdr w:val="single" w:sz="0" w:space="0" w:color="000000"/>
                <w:lang w:bidi="ar-SA"/>
              </w:rPr>
              <w:t>o</w:t>
            </w:r>
            <w:r>
              <w:rPr>
                <w:rFonts w:ascii="Times New Roman" w:eastAsia="Arial Unicode MS" w:hAnsi="Times New Roman" w:cs="Times New Roman"/>
                <w:spacing w:val="3"/>
                <w:sz w:val="24"/>
                <w:szCs w:val="24"/>
                <w:bdr w:val="single" w:sz="0" w:space="0" w:color="000000"/>
                <w:lang w:bidi="ar-SA"/>
              </w:rPr>
              <w:t>m</w:t>
            </w:r>
            <w:r>
              <w:rPr>
                <w:rFonts w:ascii="Times New Roman" w:eastAsia="Arial Unicode MS" w:hAnsi="Times New Roman" w:cs="Times New Roman"/>
                <w:sz w:val="24"/>
                <w:szCs w:val="24"/>
                <w:bdr w:val="single" w:sz="0" w:space="0" w:color="000000"/>
                <w:lang w:bidi="ar-SA"/>
              </w:rPr>
              <w:t>a</w:t>
            </w:r>
            <w:r>
              <w:rPr>
                <w:rFonts w:ascii="Times New Roman" w:eastAsia="Arial Unicode MS" w:hAnsi="Times New Roman" w:cs="Times New Roman"/>
                <w:spacing w:val="-2"/>
                <w:sz w:val="24"/>
                <w:szCs w:val="24"/>
                <w:bdr w:val="single" w:sz="0" w:space="0" w:color="000000"/>
                <w:lang w:bidi="ar-SA"/>
              </w:rPr>
              <w:t>g</w:t>
            </w:r>
            <w:r>
              <w:rPr>
                <w:rFonts w:ascii="Times New Roman" w:eastAsia="Arial Unicode MS" w:hAnsi="Times New Roman" w:cs="Times New Roman"/>
                <w:spacing w:val="2"/>
                <w:sz w:val="24"/>
                <w:szCs w:val="24"/>
                <w:bdr w:val="single" w:sz="0" w:space="0" w:color="000000"/>
                <w:lang w:bidi="ar-SA"/>
              </w:rPr>
              <w:t>n</w:t>
            </w:r>
            <w:r>
              <w:rPr>
                <w:rFonts w:ascii="Times New Roman" w:eastAsia="Arial Unicode MS" w:hAnsi="Times New Roman" w:cs="Times New Roman"/>
                <w:sz w:val="24"/>
                <w:szCs w:val="24"/>
                <w:bdr w:val="single" w:sz="0" w:space="0" w:color="000000"/>
                <w:lang w:bidi="ar-SA"/>
              </w:rPr>
              <w:t>eti</w:t>
            </w:r>
            <w:r>
              <w:rPr>
                <w:rFonts w:ascii="Times New Roman" w:eastAsia="Arial Unicode MS" w:hAnsi="Times New Roman" w:cs="Times New Roman"/>
                <w:spacing w:val="1"/>
                <w:sz w:val="24"/>
                <w:szCs w:val="24"/>
                <w:bdr w:val="single" w:sz="0" w:space="0" w:color="000000"/>
                <w:lang w:bidi="ar-SA"/>
              </w:rPr>
              <w:t>s</w:t>
            </w:r>
            <w:r>
              <w:rPr>
                <w:rFonts w:ascii="Times New Roman" w:eastAsia="Arial Unicode MS" w:hAnsi="Times New Roman" w:cs="Times New Roman"/>
                <w:sz w:val="24"/>
                <w:szCs w:val="24"/>
                <w:bdr w:val="single" w:sz="0" w:space="0" w:color="000000"/>
                <w:lang w:bidi="ar-SA"/>
              </w:rPr>
              <w:t>m</w:t>
            </w:r>
            <w:r>
              <w:rPr>
                <w:rFonts w:ascii="Times New Roman" w:eastAsia="Arial Unicode MS" w:hAnsi="Times New Roman" w:cs="Times New Roman"/>
                <w:spacing w:val="1"/>
                <w:sz w:val="24"/>
                <w:szCs w:val="24"/>
                <w:bdr w:val="single" w:sz="0" w:space="0" w:color="000000"/>
                <w:lang w:bidi="ar-SA"/>
              </w:rPr>
              <w:t>(</w:t>
            </w:r>
            <w:r>
              <w:rPr>
                <w:rFonts w:ascii="Times New Roman" w:eastAsia="Arial Unicode MS" w:hAnsi="Times New Roman" w:cs="Times New Roman"/>
                <w:spacing w:val="-1"/>
                <w:sz w:val="24"/>
                <w:szCs w:val="24"/>
                <w:bdr w:val="single" w:sz="0" w:space="0" w:color="000000"/>
                <w:lang w:bidi="ar-SA"/>
              </w:rPr>
              <w:t>L</w:t>
            </w:r>
            <w:r>
              <w:rPr>
                <w:rFonts w:ascii="Times New Roman" w:eastAsia="Arial Unicode MS" w:hAnsi="Times New Roman" w:cs="Times New Roman"/>
                <w:sz w:val="24"/>
                <w:szCs w:val="24"/>
                <w:bdr w:val="single" w:sz="0" w:space="0" w:color="000000"/>
                <w:lang w:bidi="ar-SA"/>
              </w:rPr>
              <w:t>a</w:t>
            </w:r>
            <w:r>
              <w:rPr>
                <w:rFonts w:ascii="Times New Roman" w:eastAsia="Arial Unicode MS" w:hAnsi="Times New Roman" w:cs="Times New Roman"/>
                <w:spacing w:val="1"/>
                <w:sz w:val="24"/>
                <w:szCs w:val="24"/>
                <w:bdr w:val="single" w:sz="0" w:space="0" w:color="000000"/>
                <w:lang w:bidi="ar-SA"/>
              </w:rPr>
              <w:t>n</w:t>
            </w:r>
            <w:r>
              <w:rPr>
                <w:rFonts w:ascii="Times New Roman" w:eastAsia="Arial Unicode MS" w:hAnsi="Times New Roman" w:cs="Times New Roman"/>
                <w:spacing w:val="-1"/>
                <w:sz w:val="24"/>
                <w:szCs w:val="24"/>
                <w:bdr w:val="single" w:sz="0" w:space="0" w:color="000000"/>
                <w:lang w:bidi="ar-SA"/>
              </w:rPr>
              <w:t>ge</w:t>
            </w:r>
            <w:r>
              <w:rPr>
                <w:rFonts w:ascii="Times New Roman" w:eastAsia="Arial Unicode MS" w:hAnsi="Times New Roman" w:cs="Times New Roman"/>
                <w:sz w:val="24"/>
                <w:szCs w:val="24"/>
                <w:bdr w:val="single" w:sz="0" w:space="0" w:color="000000"/>
                <w:lang w:bidi="ar-SA"/>
              </w:rPr>
              <w:t>vi</w:t>
            </w:r>
            <w:r>
              <w:rPr>
                <w:rFonts w:ascii="Times New Roman" w:eastAsia="Arial Unicode MS" w:hAnsi="Times New Roman" w:cs="Times New Roman"/>
                <w:spacing w:val="1"/>
                <w:sz w:val="24"/>
                <w:szCs w:val="24"/>
                <w:bdr w:val="single" w:sz="0" w:space="0" w:color="000000"/>
                <w:lang w:bidi="ar-SA"/>
              </w:rPr>
              <w:t>n</w:t>
            </w:r>
            <w:r>
              <w:rPr>
                <w:rFonts w:ascii="Times New Roman" w:eastAsia="Arial Unicode MS" w:hAnsi="Times New Roman" w:cs="Times New Roman"/>
                <w:sz w:val="24"/>
                <w:szCs w:val="24"/>
                <w:bdr w:val="single" w:sz="0" w:space="0" w:color="000000"/>
                <w:lang w:bidi="ar-SA"/>
              </w:rPr>
              <w:t></w:t>
            </w:r>
            <w:r>
              <w:rPr>
                <w:rFonts w:ascii="Times New Roman" w:eastAsia="Arial Unicode MS" w:hAnsi="Times New Roman" w:cs="Times New Roman"/>
                <w:sz w:val="24"/>
                <w:szCs w:val="24"/>
                <w:bdr w:val="single" w:sz="0" w:space="0" w:color="000000"/>
                <w:lang w:bidi="ar-SA"/>
              </w:rPr>
              <w:t>s</w:t>
            </w:r>
            <w:r>
              <w:rPr>
                <w:rFonts w:ascii="Times New Roman" w:eastAsia="Arial Unicode MS" w:hAnsi="Times New Roman" w:cs="Times New Roman"/>
                <w:spacing w:val="1"/>
                <w:sz w:val="24"/>
                <w:szCs w:val="24"/>
                <w:bdr w:val="single" w:sz="0" w:space="0" w:color="000000"/>
                <w:lang w:bidi="ar-SA"/>
              </w:rPr>
              <w:t>t</w:t>
            </w:r>
            <w:r>
              <w:rPr>
                <w:rFonts w:ascii="Times New Roman" w:eastAsia="Arial Unicode MS" w:hAnsi="Times New Roman" w:cs="Times New Roman"/>
                <w:sz w:val="24"/>
                <w:szCs w:val="24"/>
                <w:bdr w:val="single" w:sz="0" w:space="0" w:color="000000"/>
                <w:lang w:bidi="ar-SA"/>
              </w:rPr>
              <w:t>h</w:t>
            </w:r>
            <w:r>
              <w:rPr>
                <w:rFonts w:ascii="Times New Roman" w:eastAsia="Arial Unicode MS" w:hAnsi="Times New Roman" w:cs="Times New Roman"/>
                <w:spacing w:val="2"/>
                <w:sz w:val="24"/>
                <w:szCs w:val="24"/>
                <w:bdr w:val="single" w:sz="0" w:space="0" w:color="000000"/>
                <w:lang w:bidi="ar-SA"/>
              </w:rPr>
              <w:t>e</w:t>
            </w:r>
            <w:r>
              <w:rPr>
                <w:rFonts w:ascii="Times New Roman" w:eastAsia="Arial Unicode MS" w:hAnsi="Times New Roman" w:cs="Times New Roman"/>
                <w:sz w:val="24"/>
                <w:szCs w:val="24"/>
                <w:bdr w:val="single" w:sz="0" w:space="0" w:color="000000"/>
                <w:lang w:bidi="ar-SA"/>
              </w:rPr>
              <w:t>o</w:t>
            </w:r>
            <w:r>
              <w:rPr>
                <w:rFonts w:ascii="Times New Roman" w:eastAsia="Arial Unicode MS" w:hAnsi="Times New Roman" w:cs="Times New Roman"/>
                <w:spacing w:val="2"/>
                <w:sz w:val="24"/>
                <w:szCs w:val="24"/>
                <w:bdr w:val="single" w:sz="0" w:space="0" w:color="000000"/>
                <w:lang w:bidi="ar-SA"/>
              </w:rPr>
              <w:t>r</w:t>
            </w:r>
            <w:r>
              <w:rPr>
                <w:rFonts w:ascii="Times New Roman" w:eastAsia="Arial Unicode MS" w:hAnsi="Times New Roman" w:cs="Times New Roman"/>
                <w:spacing w:val="-3"/>
                <w:sz w:val="24"/>
                <w:szCs w:val="24"/>
                <w:bdr w:val="single" w:sz="0" w:space="0" w:color="000000"/>
                <w:lang w:bidi="ar-SA"/>
              </w:rPr>
              <w:t>y</w:t>
            </w:r>
            <w:r>
              <w:rPr>
                <w:rFonts w:ascii="Times New Roman" w:eastAsia="Arial Unicode MS" w:hAnsi="Times New Roman" w:cs="Times New Roman"/>
                <w:sz w:val="24"/>
                <w:szCs w:val="24"/>
                <w:bdr w:val="single" w:sz="0" w:space="0" w:color="000000"/>
                <w:lang w:bidi="ar-SA"/>
              </w:rPr>
              <w:t xml:space="preserve">),: </w:t>
            </w:r>
            <w:r>
              <w:rPr>
                <w:rFonts w:ascii="Times New Roman" w:eastAsia="Arial Unicode MS" w:hAnsi="Times New Roman" w:cs="Times New Roman"/>
                <w:sz w:val="24"/>
                <w:szCs w:val="24"/>
                <w:bdr w:val="single" w:sz="0" w:space="0" w:color="000000"/>
                <w:shd w:val="clear" w:color="FFFFFF" w:fill="auto"/>
                <w:lang w:eastAsia="en-IN" w:bidi="ar-SA"/>
              </w:rPr>
              <w:t xml:space="preserve">Electromagnetic induction, </w:t>
            </w:r>
            <w:r>
              <w:rPr>
                <w:rFonts w:ascii="Times New Roman" w:eastAsia="Arial Unicode MS" w:hAnsi="Times New Roman" w:cs="Times New Roman"/>
                <w:sz w:val="24"/>
                <w:szCs w:val="24"/>
                <w:bdr w:val="single" w:sz="0" w:space="0" w:color="000000"/>
                <w:shd w:val="clear" w:color="FFFFFF" w:fill="auto"/>
                <w:lang w:eastAsia="en-IN" w:bidi="ar-SA"/>
              </w:rPr>
              <w:t>Faradays laws of induction and Lenzs Law, Self-inductance, Mutual inductance, Energy stored in a Magnetic field,</w:t>
            </w:r>
          </w:p>
        </w:tc>
      </w:tr>
      <w:tr w:rsidR="00B46D16">
        <w:tc>
          <w:tcPr>
            <w:tcW w:w="846" w:type="dxa"/>
            <w:tcBorders>
              <w:top w:val="single" w:sz="4" w:space="0" w:color="auto"/>
              <w:left w:val="single" w:sz="4" w:space="0" w:color="auto"/>
              <w:bottom w:val="single" w:sz="4" w:space="0" w:color="auto"/>
              <w:right w:val="single" w:sz="4" w:space="0" w:color="auto"/>
            </w:tcBorders>
            <w:shd w:val="clear" w:color="auto" w:fill="auto"/>
          </w:tcPr>
          <w:p w:rsidR="00B46D16" w:rsidRDefault="002939C3">
            <w:pPr>
              <w:spacing w:after="0"/>
              <w:rPr>
                <w:rFonts w:ascii="Times New Roman" w:eastAsia="Calibri" w:hAnsi="Times New Roman"/>
                <w:b/>
                <w:bCs/>
                <w:sz w:val="24"/>
                <w:szCs w:val="24"/>
              </w:rPr>
            </w:pPr>
            <w:r>
              <w:rPr>
                <w:rFonts w:ascii="Times New Roman" w:eastAsia="Calibri" w:hAnsi="Times New Roman"/>
                <w:b/>
                <w:bCs/>
                <w:sz w:val="24"/>
                <w:szCs w:val="24"/>
              </w:rPr>
              <w:lastRenderedPageBreak/>
              <w:t>8</w:t>
            </w:r>
          </w:p>
        </w:tc>
        <w:tc>
          <w:tcPr>
            <w:tcW w:w="2410" w:type="dxa"/>
            <w:tcBorders>
              <w:top w:val="single" w:sz="4" w:space="0" w:color="000000"/>
              <w:left w:val="nil"/>
              <w:bottom w:val="single" w:sz="4" w:space="0" w:color="000000"/>
              <w:right w:val="single" w:sz="4" w:space="0" w:color="000000"/>
            </w:tcBorders>
            <w:shd w:val="clear" w:color="auto" w:fill="auto"/>
          </w:tcPr>
          <w:p w:rsidR="00B46D16" w:rsidRDefault="002939C3">
            <w:pPr>
              <w:spacing w:after="0"/>
              <w:rPr>
                <w:rFonts w:ascii="Times New Roman" w:eastAsia="Calibri" w:hAnsi="Times New Roman"/>
                <w:b/>
                <w:bCs/>
                <w:sz w:val="24"/>
                <w:szCs w:val="24"/>
              </w:rPr>
            </w:pPr>
            <w:r>
              <w:rPr>
                <w:rFonts w:ascii="Times New Roman" w:eastAsia="Calibri" w:hAnsi="Times New Roman"/>
                <w:b/>
                <w:bCs/>
                <w:sz w:val="24"/>
                <w:szCs w:val="24"/>
              </w:rPr>
              <w:t>8April-13April</w:t>
            </w:r>
          </w:p>
        </w:tc>
        <w:tc>
          <w:tcPr>
            <w:tcW w:w="6350" w:type="dxa"/>
            <w:tcBorders>
              <w:top w:val="single" w:sz="4" w:space="0" w:color="auto"/>
              <w:left w:val="nil"/>
              <w:bottom w:val="single" w:sz="4" w:space="0" w:color="auto"/>
              <w:right w:val="single" w:sz="4" w:space="0" w:color="auto"/>
            </w:tcBorders>
            <w:shd w:val="clear" w:color="auto" w:fill="auto"/>
          </w:tcPr>
          <w:p w:rsidR="00B46D16" w:rsidRDefault="002939C3">
            <w:pPr>
              <w:ind w:left="-60"/>
              <w:jc w:val="both"/>
              <w:rPr>
                <w:rFonts w:ascii="Times New Roman" w:eastAsia="Calibri" w:hAnsi="Times New Roman"/>
                <w:sz w:val="24"/>
                <w:szCs w:val="24"/>
              </w:rPr>
            </w:pPr>
            <w:r>
              <w:rPr>
                <w:rFonts w:ascii="Times New Roman" w:eastAsia="Arial Unicode MS" w:hAnsi="Times New Roman" w:cs="Times New Roman"/>
                <w:sz w:val="24"/>
                <w:szCs w:val="24"/>
                <w:bdr w:val="single" w:sz="0" w:space="0" w:color="000000"/>
                <w:shd w:val="clear" w:color="FFFFFF" w:fill="auto"/>
                <w:lang w:eastAsia="en-IN" w:bidi="ar-SA"/>
              </w:rPr>
              <w:t xml:space="preserve"> Derivation of Maxwells equations, Displacement current, Maxwells equations in differential and integral form and their physical significance.</w:t>
            </w:r>
          </w:p>
          <w:p w:rsidR="00B46D16" w:rsidRDefault="002939C3">
            <w:pPr>
              <w:spacing w:after="0"/>
              <w:jc w:val="both"/>
              <w:rPr>
                <w:rFonts w:ascii="Times New Roman" w:eastAsia="Calibri" w:hAnsi="Times New Roman"/>
                <w:sz w:val="24"/>
                <w:szCs w:val="24"/>
              </w:rPr>
            </w:pPr>
            <w:r>
              <w:rPr>
                <w:rFonts w:ascii="Times New Roman" w:eastAsia="Arial Unicode MS" w:hAnsi="Times New Roman" w:cs="Times New Roman"/>
                <w:b/>
                <w:bCs/>
                <w:sz w:val="24"/>
                <w:szCs w:val="24"/>
                <w:bdr w:val="single" w:sz="0" w:space="0" w:color="000000"/>
                <w:shd w:val="clear" w:color="FFFFFF" w:fill="auto"/>
                <w:lang w:eastAsia="en-IN" w:bidi="ar-SA"/>
              </w:rPr>
              <w:t xml:space="preserve">Electromagnetic Waves: </w:t>
            </w:r>
            <w:r>
              <w:rPr>
                <w:rFonts w:ascii="Times New Roman" w:eastAsia="Arial Unicode MS" w:hAnsi="Times New Roman" w:cs="Times New Roman"/>
                <w:sz w:val="24"/>
                <w:szCs w:val="24"/>
                <w:bdr w:val="single" w:sz="0" w:space="0" w:color="000000"/>
                <w:shd w:val="clear" w:color="FFFFFF" w:fill="auto"/>
                <w:lang w:eastAsia="en-IN" w:bidi="ar-SA"/>
              </w:rPr>
              <w:t xml:space="preserve">Electromagnetic waves,Transverse nature of electromagnetic wave, </w:t>
            </w:r>
          </w:p>
        </w:tc>
      </w:tr>
      <w:tr w:rsidR="00B46D16">
        <w:tc>
          <w:tcPr>
            <w:tcW w:w="846" w:type="dxa"/>
            <w:tcBorders>
              <w:top w:val="single" w:sz="4" w:space="0" w:color="auto"/>
              <w:left w:val="single" w:sz="4" w:space="0" w:color="auto"/>
              <w:bottom w:val="single" w:sz="4" w:space="0" w:color="auto"/>
              <w:right w:val="single" w:sz="4" w:space="0" w:color="auto"/>
            </w:tcBorders>
            <w:shd w:val="clear" w:color="auto" w:fill="auto"/>
          </w:tcPr>
          <w:p w:rsidR="00B46D16" w:rsidRDefault="002939C3">
            <w:pPr>
              <w:spacing w:after="0"/>
              <w:rPr>
                <w:rFonts w:ascii="Times New Roman" w:eastAsia="Calibri" w:hAnsi="Times New Roman"/>
                <w:b/>
                <w:bCs/>
                <w:sz w:val="24"/>
                <w:szCs w:val="24"/>
              </w:rPr>
            </w:pPr>
            <w:r>
              <w:rPr>
                <w:rFonts w:ascii="Times New Roman" w:eastAsia="Calibri" w:hAnsi="Times New Roman"/>
                <w:b/>
                <w:bCs/>
                <w:sz w:val="24"/>
                <w:szCs w:val="24"/>
              </w:rPr>
              <w:t>9</w:t>
            </w:r>
          </w:p>
        </w:tc>
        <w:tc>
          <w:tcPr>
            <w:tcW w:w="2410" w:type="dxa"/>
            <w:tcBorders>
              <w:top w:val="single" w:sz="4" w:space="0" w:color="000000"/>
              <w:left w:val="nil"/>
              <w:bottom w:val="single" w:sz="4" w:space="0" w:color="000000"/>
              <w:right w:val="single" w:sz="4" w:space="0" w:color="000000"/>
            </w:tcBorders>
            <w:shd w:val="clear" w:color="auto" w:fill="auto"/>
          </w:tcPr>
          <w:p w:rsidR="00B46D16" w:rsidRDefault="002939C3">
            <w:pPr>
              <w:spacing w:after="0"/>
              <w:rPr>
                <w:rFonts w:ascii="Times New Roman" w:eastAsia="Calibri" w:hAnsi="Times New Roman"/>
                <w:b/>
                <w:bCs/>
                <w:sz w:val="24"/>
                <w:szCs w:val="24"/>
              </w:rPr>
            </w:pPr>
            <w:r>
              <w:rPr>
                <w:rFonts w:ascii="Times New Roman" w:eastAsia="Calibri" w:hAnsi="Times New Roman"/>
                <w:b/>
                <w:bCs/>
                <w:sz w:val="24"/>
                <w:szCs w:val="24"/>
              </w:rPr>
              <w:t>15 April-20 April</w:t>
            </w:r>
          </w:p>
        </w:tc>
        <w:tc>
          <w:tcPr>
            <w:tcW w:w="6350" w:type="dxa"/>
            <w:tcBorders>
              <w:top w:val="single" w:sz="4" w:space="0" w:color="auto"/>
              <w:left w:val="nil"/>
              <w:bottom w:val="single" w:sz="4" w:space="0" w:color="auto"/>
              <w:right w:val="single" w:sz="4" w:space="0" w:color="auto"/>
            </w:tcBorders>
            <w:shd w:val="clear" w:color="auto" w:fill="auto"/>
          </w:tcPr>
          <w:p w:rsidR="00B46D16" w:rsidRDefault="002939C3">
            <w:pPr>
              <w:spacing w:after="0"/>
              <w:jc w:val="both"/>
              <w:rPr>
                <w:rFonts w:ascii="Times New Roman" w:eastAsia="Calibri" w:hAnsi="Times New Roman"/>
                <w:sz w:val="24"/>
                <w:szCs w:val="24"/>
              </w:rPr>
            </w:pPr>
            <w:r>
              <w:rPr>
                <w:rFonts w:ascii="Times New Roman" w:eastAsia="Arial Unicode MS" w:hAnsi="Times New Roman" w:cs="Times New Roman"/>
                <w:sz w:val="24"/>
                <w:szCs w:val="24"/>
                <w:bdr w:val="single" w:sz="0" w:space="0" w:color="000000"/>
                <w:shd w:val="clear" w:color="FFFFFF" w:fill="auto"/>
                <w:lang w:eastAsia="en-IN" w:bidi="ar-SA"/>
              </w:rPr>
              <w:t>e</w:t>
            </w:r>
            <w:r>
              <w:rPr>
                <w:rFonts w:ascii="Times New Roman" w:eastAsia="Arial Unicode MS" w:hAnsi="Times New Roman" w:cs="Times New Roman"/>
                <w:sz w:val="24"/>
                <w:szCs w:val="24"/>
                <w:bdr w:val="single" w:sz="0" w:space="0" w:color="000000"/>
                <w:shd w:val="clear" w:color="FFFFFF" w:fill="auto"/>
                <w:lang w:eastAsia="en-IN" w:bidi="ar-SA"/>
              </w:rPr>
              <w:t>nergy transported by electromagnetic waves, Poynting vector, Poyntings theorem. Propagation of Plane electromagnetic waves in free space &amp; Dielectrics</w:t>
            </w:r>
          </w:p>
        </w:tc>
      </w:tr>
      <w:tr w:rsidR="00B46D16">
        <w:tc>
          <w:tcPr>
            <w:tcW w:w="846" w:type="dxa"/>
            <w:tcBorders>
              <w:top w:val="single" w:sz="4" w:space="0" w:color="auto"/>
              <w:left w:val="single" w:sz="4" w:space="0" w:color="auto"/>
              <w:bottom w:val="single" w:sz="4" w:space="0" w:color="auto"/>
              <w:right w:val="single" w:sz="4" w:space="0" w:color="auto"/>
            </w:tcBorders>
            <w:shd w:val="clear" w:color="auto" w:fill="auto"/>
          </w:tcPr>
          <w:p w:rsidR="00B46D16" w:rsidRDefault="002939C3">
            <w:pPr>
              <w:spacing w:after="0"/>
              <w:rPr>
                <w:rFonts w:ascii="Times New Roman" w:eastAsia="Calibri" w:hAnsi="Times New Roman"/>
                <w:b/>
                <w:bCs/>
                <w:sz w:val="24"/>
                <w:szCs w:val="24"/>
              </w:rPr>
            </w:pPr>
            <w:r>
              <w:rPr>
                <w:rFonts w:ascii="Times New Roman" w:eastAsia="Calibri" w:hAnsi="Times New Roman"/>
                <w:b/>
                <w:bCs/>
                <w:sz w:val="24"/>
                <w:szCs w:val="24"/>
              </w:rPr>
              <w:t>10</w:t>
            </w:r>
          </w:p>
        </w:tc>
        <w:tc>
          <w:tcPr>
            <w:tcW w:w="2410" w:type="dxa"/>
            <w:tcBorders>
              <w:top w:val="single" w:sz="4" w:space="0" w:color="000000"/>
              <w:left w:val="nil"/>
              <w:bottom w:val="single" w:sz="4" w:space="0" w:color="000000"/>
              <w:right w:val="single" w:sz="4" w:space="0" w:color="000000"/>
            </w:tcBorders>
            <w:shd w:val="clear" w:color="auto" w:fill="auto"/>
          </w:tcPr>
          <w:p w:rsidR="00B46D16" w:rsidRDefault="002939C3">
            <w:pPr>
              <w:spacing w:after="0"/>
              <w:rPr>
                <w:rFonts w:ascii="Times New Roman" w:eastAsia="Calibri" w:hAnsi="Times New Roman"/>
                <w:b/>
                <w:bCs/>
                <w:sz w:val="24"/>
                <w:szCs w:val="24"/>
              </w:rPr>
            </w:pPr>
            <w:r>
              <w:rPr>
                <w:rFonts w:ascii="Times New Roman" w:eastAsia="Calibri" w:hAnsi="Times New Roman"/>
                <w:b/>
                <w:bCs/>
                <w:sz w:val="24"/>
                <w:szCs w:val="24"/>
              </w:rPr>
              <w:t xml:space="preserve">22 April-27 April </w:t>
            </w:r>
          </w:p>
        </w:tc>
        <w:tc>
          <w:tcPr>
            <w:tcW w:w="6350" w:type="dxa"/>
            <w:tcBorders>
              <w:top w:val="single" w:sz="4" w:space="0" w:color="auto"/>
              <w:left w:val="nil"/>
              <w:bottom w:val="single" w:sz="4" w:space="0" w:color="auto"/>
              <w:right w:val="single" w:sz="4" w:space="0" w:color="auto"/>
            </w:tcBorders>
            <w:shd w:val="clear" w:color="auto" w:fill="auto"/>
          </w:tcPr>
          <w:p w:rsidR="00B46D16" w:rsidRDefault="002939C3">
            <w:pPr>
              <w:autoSpaceDE w:val="0"/>
              <w:autoSpaceDN w:val="0"/>
              <w:adjustRightInd w:val="0"/>
              <w:spacing w:line="240" w:lineRule="auto"/>
              <w:jc w:val="both"/>
              <w:rPr>
                <w:rFonts w:ascii="Times New Roman" w:eastAsia="Calibri" w:hAnsi="Times New Roman"/>
                <w:sz w:val="24"/>
                <w:szCs w:val="24"/>
              </w:rPr>
            </w:pPr>
            <w:r>
              <w:rPr>
                <w:rFonts w:ascii="Times New Roman" w:eastAsia="Arial Unicode MS" w:hAnsi="Times New Roman" w:cs="Times New Roman"/>
                <w:sz w:val="24"/>
                <w:szCs w:val="24"/>
                <w:bdr w:val="single" w:sz="0" w:space="0" w:color="000000"/>
                <w:lang w:bidi="ar-SA"/>
              </w:rPr>
              <w:t xml:space="preserve">Electric current and current density, Electrical conductivity and Ohms law (Review), Kirchhoffs laws for D.C. networks, . </w:t>
            </w:r>
          </w:p>
          <w:p w:rsidR="00B46D16" w:rsidRDefault="00B46D16">
            <w:pPr>
              <w:spacing w:after="0"/>
              <w:jc w:val="both"/>
              <w:rPr>
                <w:rFonts w:ascii="Times New Roman" w:eastAsia="Calibri" w:hAnsi="Times New Roman"/>
                <w:sz w:val="24"/>
                <w:szCs w:val="24"/>
              </w:rPr>
            </w:pPr>
          </w:p>
        </w:tc>
      </w:tr>
      <w:tr w:rsidR="00B46D16">
        <w:tc>
          <w:tcPr>
            <w:tcW w:w="846" w:type="dxa"/>
            <w:tcBorders>
              <w:top w:val="single" w:sz="4" w:space="0" w:color="auto"/>
              <w:left w:val="single" w:sz="4" w:space="0" w:color="auto"/>
              <w:bottom w:val="single" w:sz="4" w:space="0" w:color="auto"/>
              <w:right w:val="single" w:sz="4" w:space="0" w:color="auto"/>
            </w:tcBorders>
            <w:shd w:val="clear" w:color="auto" w:fill="auto"/>
          </w:tcPr>
          <w:p w:rsidR="00B46D16" w:rsidRDefault="002939C3">
            <w:pPr>
              <w:spacing w:after="0"/>
              <w:rPr>
                <w:rFonts w:ascii="Times New Roman" w:eastAsia="Calibri" w:hAnsi="Times New Roman"/>
                <w:b/>
                <w:bCs/>
                <w:sz w:val="24"/>
                <w:szCs w:val="24"/>
              </w:rPr>
            </w:pPr>
            <w:r>
              <w:rPr>
                <w:rFonts w:ascii="Times New Roman" w:eastAsia="Calibri" w:hAnsi="Times New Roman"/>
                <w:b/>
                <w:bCs/>
                <w:sz w:val="24"/>
                <w:szCs w:val="24"/>
              </w:rPr>
              <w:t>11</w:t>
            </w:r>
          </w:p>
        </w:tc>
        <w:tc>
          <w:tcPr>
            <w:tcW w:w="2410" w:type="dxa"/>
            <w:tcBorders>
              <w:top w:val="single" w:sz="4" w:space="0" w:color="000000"/>
              <w:left w:val="nil"/>
              <w:bottom w:val="single" w:sz="4" w:space="0" w:color="000000"/>
              <w:right w:val="single" w:sz="4" w:space="0" w:color="000000"/>
            </w:tcBorders>
            <w:shd w:val="clear" w:color="auto" w:fill="auto"/>
          </w:tcPr>
          <w:p w:rsidR="00B46D16" w:rsidRDefault="002939C3">
            <w:pPr>
              <w:spacing w:after="0"/>
              <w:rPr>
                <w:rFonts w:ascii="Times New Roman" w:eastAsia="Calibri" w:hAnsi="Times New Roman"/>
                <w:b/>
                <w:bCs/>
                <w:sz w:val="24"/>
                <w:szCs w:val="24"/>
              </w:rPr>
            </w:pPr>
            <w:r>
              <w:rPr>
                <w:rFonts w:ascii="Times New Roman" w:eastAsia="Calibri" w:hAnsi="Times New Roman"/>
                <w:b/>
                <w:bCs/>
                <w:sz w:val="24"/>
                <w:szCs w:val="24"/>
              </w:rPr>
              <w:t>29 April-4 May</w:t>
            </w:r>
          </w:p>
        </w:tc>
        <w:tc>
          <w:tcPr>
            <w:tcW w:w="6350" w:type="dxa"/>
            <w:tcBorders>
              <w:top w:val="single" w:sz="4" w:space="0" w:color="auto"/>
              <w:left w:val="nil"/>
              <w:bottom w:val="single" w:sz="4" w:space="0" w:color="auto"/>
              <w:right w:val="single" w:sz="4" w:space="0" w:color="auto"/>
            </w:tcBorders>
            <w:shd w:val="clear" w:color="auto" w:fill="auto"/>
          </w:tcPr>
          <w:p w:rsidR="00B46D16" w:rsidRDefault="002939C3">
            <w:pPr>
              <w:spacing w:after="0"/>
              <w:jc w:val="both"/>
              <w:rPr>
                <w:rFonts w:ascii="Times New Roman" w:eastAsia="Calibri" w:hAnsi="Times New Roman"/>
                <w:sz w:val="24"/>
                <w:szCs w:val="24"/>
              </w:rPr>
            </w:pPr>
            <w:r>
              <w:rPr>
                <w:rFonts w:ascii="Times New Roman" w:eastAsia="Arial Unicode MS" w:hAnsi="Times New Roman" w:cs="Times New Roman"/>
                <w:sz w:val="24"/>
                <w:szCs w:val="24"/>
                <w:bdr w:val="single" w:sz="0" w:space="0" w:color="000000"/>
                <w:lang w:bidi="ar-SA"/>
              </w:rPr>
              <w:t>Network theorems: Thevenins theorem, Norton theorem, Superposition theorem</w:t>
            </w:r>
          </w:p>
        </w:tc>
      </w:tr>
      <w:tr w:rsidR="00B46D16">
        <w:tc>
          <w:tcPr>
            <w:tcW w:w="846" w:type="dxa"/>
            <w:tcBorders>
              <w:top w:val="single" w:sz="4" w:space="0" w:color="auto"/>
              <w:left w:val="single" w:sz="4" w:space="0" w:color="auto"/>
              <w:bottom w:val="single" w:sz="4" w:space="0" w:color="auto"/>
              <w:right w:val="single" w:sz="4" w:space="0" w:color="auto"/>
            </w:tcBorders>
            <w:shd w:val="clear" w:color="auto" w:fill="auto"/>
          </w:tcPr>
          <w:p w:rsidR="00B46D16" w:rsidRDefault="002939C3">
            <w:pPr>
              <w:spacing w:after="0"/>
              <w:rPr>
                <w:rFonts w:ascii="Times New Roman" w:eastAsia="Calibri" w:hAnsi="Times New Roman"/>
                <w:b/>
                <w:bCs/>
                <w:sz w:val="24"/>
                <w:szCs w:val="24"/>
              </w:rPr>
            </w:pPr>
            <w:r>
              <w:rPr>
                <w:rFonts w:ascii="Times New Roman" w:eastAsia="Calibri" w:hAnsi="Times New Roman"/>
                <w:b/>
                <w:bCs/>
                <w:sz w:val="24"/>
                <w:szCs w:val="24"/>
              </w:rPr>
              <w:t>12</w:t>
            </w:r>
          </w:p>
        </w:tc>
        <w:tc>
          <w:tcPr>
            <w:tcW w:w="2410" w:type="dxa"/>
            <w:tcBorders>
              <w:top w:val="single" w:sz="4" w:space="0" w:color="000000"/>
              <w:left w:val="nil"/>
              <w:bottom w:val="single" w:sz="4" w:space="0" w:color="000000"/>
              <w:right w:val="single" w:sz="4" w:space="0" w:color="000000"/>
            </w:tcBorders>
            <w:shd w:val="clear" w:color="auto" w:fill="auto"/>
          </w:tcPr>
          <w:p w:rsidR="00B46D16" w:rsidRDefault="002939C3">
            <w:pPr>
              <w:spacing w:after="0"/>
              <w:rPr>
                <w:rFonts w:ascii="Times New Roman" w:eastAsia="Calibri" w:hAnsi="Times New Roman"/>
                <w:b/>
                <w:bCs/>
                <w:sz w:val="24"/>
                <w:szCs w:val="24"/>
              </w:rPr>
            </w:pPr>
            <w:r>
              <w:rPr>
                <w:rFonts w:ascii="Times New Roman" w:eastAsia="Calibri" w:hAnsi="Times New Roman"/>
                <w:b/>
                <w:bCs/>
                <w:sz w:val="24"/>
                <w:szCs w:val="24"/>
              </w:rPr>
              <w:t>6 May-11 May</w:t>
            </w:r>
          </w:p>
        </w:tc>
        <w:tc>
          <w:tcPr>
            <w:tcW w:w="6350" w:type="dxa"/>
            <w:tcBorders>
              <w:top w:val="single" w:sz="4" w:space="0" w:color="auto"/>
              <w:left w:val="nil"/>
              <w:bottom w:val="single" w:sz="4" w:space="0" w:color="auto"/>
              <w:right w:val="single" w:sz="4" w:space="0" w:color="auto"/>
            </w:tcBorders>
            <w:shd w:val="clear" w:color="auto" w:fill="auto"/>
          </w:tcPr>
          <w:p w:rsidR="00B46D16" w:rsidRDefault="002939C3">
            <w:pPr>
              <w:spacing w:after="0"/>
              <w:jc w:val="both"/>
              <w:rPr>
                <w:rFonts w:ascii="Times New Roman" w:eastAsia="Calibri" w:hAnsi="Times New Roman"/>
                <w:sz w:val="24"/>
                <w:szCs w:val="24"/>
              </w:rPr>
            </w:pPr>
            <w:r>
              <w:rPr>
                <w:rFonts w:ascii="Times New Roman" w:eastAsia="Arial Unicode MS" w:hAnsi="Times New Roman" w:cs="Times New Roman"/>
                <w:b/>
                <w:bCs/>
                <w:sz w:val="24"/>
                <w:szCs w:val="24"/>
                <w:bdr w:val="single" w:sz="0" w:space="0" w:color="000000"/>
                <w:lang w:bidi="ar-SA"/>
              </w:rPr>
              <w:t xml:space="preserve">Alternating </w:t>
            </w:r>
            <w:r>
              <w:rPr>
                <w:rFonts w:ascii="Times New Roman" w:eastAsia="Arial Unicode MS" w:hAnsi="Times New Roman" w:cs="Times New Roman"/>
                <w:b/>
                <w:bCs/>
                <w:sz w:val="24"/>
                <w:szCs w:val="24"/>
                <w:bdr w:val="single" w:sz="0" w:space="0" w:color="000000"/>
                <w:lang w:bidi="ar-SA"/>
              </w:rPr>
              <w:t>Current Circuits:</w:t>
            </w:r>
            <w:r>
              <w:rPr>
                <w:rFonts w:ascii="Times New Roman" w:eastAsia="Arial Unicode MS" w:hAnsi="Times New Roman" w:cs="Times New Roman"/>
                <w:sz w:val="24"/>
                <w:szCs w:val="24"/>
                <w:bdr w:val="single" w:sz="0" w:space="0" w:color="000000"/>
                <w:lang w:bidi="ar-SA"/>
              </w:rPr>
              <w:t xml:space="preserve"> A resonance circuit, Phasor, Complex Reactance and Impedance, Analysis for RL, RC and LC Circuits, Series LCR Circuit</w:t>
            </w:r>
          </w:p>
        </w:tc>
      </w:tr>
      <w:tr w:rsidR="00B46D16">
        <w:tc>
          <w:tcPr>
            <w:tcW w:w="846" w:type="dxa"/>
            <w:tcBorders>
              <w:top w:val="single" w:sz="4" w:space="0" w:color="auto"/>
              <w:left w:val="single" w:sz="4" w:space="0" w:color="auto"/>
              <w:bottom w:val="single" w:sz="4" w:space="0" w:color="auto"/>
              <w:right w:val="single" w:sz="4" w:space="0" w:color="auto"/>
            </w:tcBorders>
            <w:shd w:val="clear" w:color="auto" w:fill="auto"/>
          </w:tcPr>
          <w:p w:rsidR="00B46D16" w:rsidRDefault="002939C3">
            <w:pPr>
              <w:spacing w:after="0"/>
              <w:rPr>
                <w:rFonts w:ascii="Times New Roman" w:eastAsia="Calibri" w:hAnsi="Times New Roman"/>
                <w:b/>
                <w:bCs/>
                <w:sz w:val="24"/>
                <w:szCs w:val="24"/>
              </w:rPr>
            </w:pPr>
            <w:r>
              <w:rPr>
                <w:rFonts w:ascii="Times New Roman" w:eastAsia="Calibri" w:hAnsi="Times New Roman"/>
                <w:b/>
                <w:bCs/>
                <w:sz w:val="24"/>
                <w:szCs w:val="24"/>
              </w:rPr>
              <w:t>13</w:t>
            </w:r>
          </w:p>
        </w:tc>
        <w:tc>
          <w:tcPr>
            <w:tcW w:w="2410" w:type="dxa"/>
            <w:tcBorders>
              <w:top w:val="single" w:sz="4" w:space="0" w:color="000000"/>
              <w:left w:val="nil"/>
              <w:bottom w:val="single" w:sz="4" w:space="0" w:color="000000"/>
              <w:right w:val="single" w:sz="4" w:space="0" w:color="000000"/>
            </w:tcBorders>
            <w:shd w:val="clear" w:color="auto" w:fill="auto"/>
          </w:tcPr>
          <w:p w:rsidR="00B46D16" w:rsidRDefault="002939C3">
            <w:pPr>
              <w:spacing w:after="0"/>
              <w:rPr>
                <w:rFonts w:ascii="Times New Roman" w:eastAsia="Calibri" w:hAnsi="Times New Roman"/>
                <w:b/>
                <w:bCs/>
                <w:sz w:val="24"/>
                <w:szCs w:val="24"/>
              </w:rPr>
            </w:pPr>
            <w:r>
              <w:rPr>
                <w:rFonts w:ascii="Times New Roman" w:eastAsia="Calibri" w:hAnsi="Times New Roman"/>
                <w:b/>
                <w:bCs/>
                <w:sz w:val="24"/>
                <w:szCs w:val="24"/>
              </w:rPr>
              <w:t>13May-18 May</w:t>
            </w:r>
          </w:p>
        </w:tc>
        <w:tc>
          <w:tcPr>
            <w:tcW w:w="6350" w:type="dxa"/>
            <w:tcBorders>
              <w:top w:val="single" w:sz="4" w:space="0" w:color="auto"/>
              <w:left w:val="nil"/>
              <w:bottom w:val="single" w:sz="4" w:space="0" w:color="auto"/>
              <w:right w:val="single" w:sz="4" w:space="0" w:color="auto"/>
            </w:tcBorders>
            <w:shd w:val="clear" w:color="auto" w:fill="auto"/>
          </w:tcPr>
          <w:p w:rsidR="00B46D16" w:rsidRDefault="002939C3">
            <w:pPr>
              <w:spacing w:after="0"/>
              <w:jc w:val="both"/>
              <w:rPr>
                <w:rFonts w:ascii="Times New Roman" w:eastAsia="Calibri" w:hAnsi="Times New Roman"/>
                <w:sz w:val="24"/>
                <w:szCs w:val="24"/>
              </w:rPr>
            </w:pPr>
            <w:r>
              <w:rPr>
                <w:rFonts w:ascii="Times New Roman" w:eastAsia="Arial Unicode MS" w:hAnsi="Times New Roman" w:cs="Times New Roman"/>
                <w:sz w:val="24"/>
                <w:szCs w:val="24"/>
                <w:bdr w:val="single" w:sz="0" w:space="0" w:color="000000"/>
                <w:lang w:bidi="ar-SA"/>
              </w:rPr>
              <w:t xml:space="preserve">, Series LCR Circuit: (1) Resonance, (2) Power Dissipation (3) Quality Factor and (4) Band Width, </w:t>
            </w:r>
            <w:r>
              <w:rPr>
                <w:rFonts w:ascii="Times New Roman" w:eastAsia="Arial Unicode MS" w:hAnsi="Times New Roman" w:cs="Times New Roman"/>
                <w:sz w:val="24"/>
                <w:szCs w:val="24"/>
                <w:bdr w:val="single" w:sz="0" w:space="0" w:color="000000"/>
                <w:lang w:bidi="ar-SA"/>
              </w:rPr>
              <w:t>Parallel LCR Circuit.</w:t>
            </w:r>
          </w:p>
        </w:tc>
      </w:tr>
    </w:tbl>
    <w:p w:rsidR="00B46D16" w:rsidRDefault="00B46D16"/>
    <w:p w:rsidR="00B46D16" w:rsidRDefault="00B46D16"/>
    <w:p w:rsidR="00B46D16" w:rsidRDefault="00B46D16"/>
    <w:p w:rsidR="00B46D16" w:rsidRDefault="00B46D16"/>
    <w:p w:rsidR="00B46D16" w:rsidRDefault="00B46D16"/>
    <w:p w:rsidR="00B46D16" w:rsidRDefault="00B46D16"/>
    <w:p w:rsidR="00B46D16" w:rsidRDefault="00B46D16">
      <w:pPr>
        <w:jc w:val="center"/>
        <w:rPr>
          <w:rFonts w:ascii="Times New Roman" w:eastAsia="Calibri" w:hAnsi="Times New Roman"/>
          <w:b/>
          <w:bCs/>
          <w:sz w:val="40"/>
          <w:szCs w:val="40"/>
        </w:rPr>
      </w:pPr>
    </w:p>
    <w:p w:rsidR="00B46D16" w:rsidRDefault="00B46D16">
      <w:pPr>
        <w:jc w:val="center"/>
        <w:rPr>
          <w:rFonts w:ascii="Times New Roman" w:eastAsia="Calibri" w:hAnsi="Times New Roman"/>
          <w:b/>
          <w:bCs/>
          <w:sz w:val="40"/>
          <w:szCs w:val="40"/>
        </w:rPr>
      </w:pPr>
    </w:p>
    <w:p w:rsidR="00B46D16" w:rsidRDefault="00B46D16">
      <w:pPr>
        <w:jc w:val="center"/>
        <w:rPr>
          <w:rFonts w:ascii="Times New Roman" w:eastAsia="Calibri" w:hAnsi="Times New Roman"/>
          <w:b/>
          <w:bCs/>
          <w:sz w:val="40"/>
          <w:szCs w:val="40"/>
        </w:rPr>
      </w:pPr>
    </w:p>
    <w:p w:rsidR="00B46D16" w:rsidRDefault="00B46D16"/>
    <w:p w:rsidR="00B46D16" w:rsidRDefault="00B46D16"/>
    <w:p w:rsidR="00B46D16" w:rsidRDefault="00B46D16"/>
    <w:p w:rsidR="00B46D16" w:rsidRDefault="002939C3">
      <w:pPr>
        <w:rPr>
          <w:b/>
          <w:bCs/>
          <w:lang w:val="en-IN"/>
        </w:rPr>
      </w:pPr>
      <w:r>
        <w:rPr>
          <w:b/>
          <w:bCs/>
        </w:rPr>
        <w:lastRenderedPageBreak/>
        <w:t xml:space="preserve">      Indira Gandhi Mahila Mahavidyalaya,Kaithal</w:t>
      </w:r>
    </w:p>
    <w:p w:rsidR="00B46D16" w:rsidRDefault="002939C3">
      <w:pPr>
        <w:rPr>
          <w:b/>
          <w:bCs/>
        </w:rPr>
      </w:pPr>
      <w:r>
        <w:rPr>
          <w:b/>
          <w:bCs/>
        </w:rPr>
        <w:t>(2023– 2024)</w:t>
      </w:r>
    </w:p>
    <w:p w:rsidR="00B46D16" w:rsidRDefault="002939C3">
      <w:pPr>
        <w:rPr>
          <w:b/>
          <w:bCs/>
        </w:rPr>
      </w:pPr>
      <w:r>
        <w:rPr>
          <w:b/>
          <w:bCs/>
        </w:rPr>
        <w:t xml:space="preserve">Subject Code- B23-PHY-202                                                                                               Class – B.Sc.                                                                                    </w:t>
      </w:r>
    </w:p>
    <w:p w:rsidR="00B46D16" w:rsidRDefault="002939C3">
      <w:pPr>
        <w:rPr>
          <w:b/>
          <w:bCs/>
        </w:rPr>
      </w:pPr>
      <w:r>
        <w:rPr>
          <w:b/>
          <w:bCs/>
        </w:rPr>
        <w:t>Subject –Elementary  Electricity, Magn</w:t>
      </w:r>
      <w:r>
        <w:rPr>
          <w:b/>
          <w:bCs/>
        </w:rPr>
        <w:t>etism &amp; E.M theory                                            Sem.- 2</w:t>
      </w:r>
      <w:r>
        <w:rPr>
          <w:b/>
          <w:bCs/>
          <w:vertAlign w:val="superscript"/>
        </w:rPr>
        <w:t>nd</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6"/>
        <w:gridCol w:w="2410"/>
        <w:gridCol w:w="6350"/>
      </w:tblGrid>
      <w:tr w:rsidR="00B46D16">
        <w:tc>
          <w:tcPr>
            <w:tcW w:w="846" w:type="dxa"/>
            <w:tcBorders>
              <w:top w:val="single" w:sz="4" w:space="0" w:color="auto"/>
              <w:left w:val="single" w:sz="4" w:space="0" w:color="auto"/>
              <w:bottom w:val="single" w:sz="4" w:space="0" w:color="auto"/>
              <w:right w:val="single" w:sz="4" w:space="0" w:color="auto"/>
            </w:tcBorders>
            <w:shd w:val="clear" w:color="auto" w:fill="auto"/>
          </w:tcPr>
          <w:p w:rsidR="00B46D16" w:rsidRDefault="002939C3">
            <w:pPr>
              <w:rPr>
                <w:b/>
                <w:bCs/>
              </w:rPr>
            </w:pPr>
            <w:r>
              <w:rPr>
                <w:b/>
                <w:bCs/>
              </w:rPr>
              <w:t>Sr. No.</w:t>
            </w:r>
          </w:p>
        </w:tc>
        <w:tc>
          <w:tcPr>
            <w:tcW w:w="2410" w:type="dxa"/>
            <w:tcBorders>
              <w:top w:val="single" w:sz="4" w:space="0" w:color="auto"/>
              <w:left w:val="nil"/>
              <w:bottom w:val="single" w:sz="4" w:space="0" w:color="auto"/>
              <w:right w:val="single" w:sz="4" w:space="0" w:color="auto"/>
            </w:tcBorders>
            <w:shd w:val="clear" w:color="auto" w:fill="auto"/>
          </w:tcPr>
          <w:p w:rsidR="00B46D16" w:rsidRDefault="002939C3">
            <w:pPr>
              <w:rPr>
                <w:b/>
                <w:bCs/>
              </w:rPr>
            </w:pPr>
            <w:r>
              <w:rPr>
                <w:b/>
                <w:bCs/>
              </w:rPr>
              <w:t>Date</w:t>
            </w:r>
          </w:p>
        </w:tc>
        <w:tc>
          <w:tcPr>
            <w:tcW w:w="6350" w:type="dxa"/>
            <w:tcBorders>
              <w:top w:val="single" w:sz="4" w:space="0" w:color="auto"/>
              <w:left w:val="nil"/>
              <w:bottom w:val="single" w:sz="4" w:space="0" w:color="auto"/>
              <w:right w:val="single" w:sz="4" w:space="0" w:color="auto"/>
            </w:tcBorders>
            <w:shd w:val="clear" w:color="auto" w:fill="auto"/>
          </w:tcPr>
          <w:p w:rsidR="00B46D16" w:rsidRDefault="002939C3">
            <w:pPr>
              <w:rPr>
                <w:b/>
                <w:bCs/>
              </w:rPr>
            </w:pPr>
            <w:r>
              <w:rPr>
                <w:b/>
                <w:bCs/>
              </w:rPr>
              <w:t>Course content</w:t>
            </w:r>
          </w:p>
        </w:tc>
      </w:tr>
      <w:tr w:rsidR="00B46D16">
        <w:tc>
          <w:tcPr>
            <w:tcW w:w="846" w:type="dxa"/>
            <w:tcBorders>
              <w:top w:val="single" w:sz="4" w:space="0" w:color="auto"/>
              <w:left w:val="single" w:sz="4" w:space="0" w:color="auto"/>
              <w:bottom w:val="single" w:sz="4" w:space="0" w:color="auto"/>
              <w:right w:val="single" w:sz="4" w:space="0" w:color="auto"/>
            </w:tcBorders>
            <w:shd w:val="clear" w:color="auto" w:fill="auto"/>
          </w:tcPr>
          <w:p w:rsidR="00B46D16" w:rsidRDefault="002939C3">
            <w:pPr>
              <w:rPr>
                <w:b/>
                <w:bCs/>
              </w:rPr>
            </w:pPr>
            <w:r>
              <w:rPr>
                <w:b/>
                <w:bCs/>
              </w:rPr>
              <w:t>1</w:t>
            </w:r>
          </w:p>
        </w:tc>
        <w:tc>
          <w:tcPr>
            <w:tcW w:w="2410" w:type="dxa"/>
            <w:tcBorders>
              <w:top w:val="single" w:sz="4" w:space="0" w:color="000000"/>
              <w:left w:val="nil"/>
              <w:bottom w:val="single" w:sz="4" w:space="0" w:color="000000"/>
              <w:right w:val="single" w:sz="4" w:space="0" w:color="000000"/>
            </w:tcBorders>
            <w:shd w:val="clear" w:color="auto" w:fill="auto"/>
          </w:tcPr>
          <w:p w:rsidR="00B46D16" w:rsidRDefault="002939C3">
            <w:pPr>
              <w:rPr>
                <w:b/>
                <w:bCs/>
              </w:rPr>
            </w:pPr>
            <w:r>
              <w:rPr>
                <w:b/>
                <w:bCs/>
              </w:rPr>
              <w:t>15 Feb.-17 Feb.</w:t>
            </w:r>
          </w:p>
        </w:tc>
        <w:tc>
          <w:tcPr>
            <w:tcW w:w="6350" w:type="dxa"/>
            <w:tcBorders>
              <w:top w:val="single" w:sz="4" w:space="0" w:color="auto"/>
              <w:left w:val="nil"/>
              <w:bottom w:val="single" w:sz="4" w:space="0" w:color="auto"/>
              <w:right w:val="single" w:sz="4" w:space="0" w:color="auto"/>
            </w:tcBorders>
            <w:shd w:val="clear" w:color="auto" w:fill="auto"/>
          </w:tcPr>
          <w:p w:rsidR="00B46D16" w:rsidRDefault="002939C3">
            <w:r>
              <w:rPr>
                <w:b/>
                <w:bCs/>
              </w:rPr>
              <w:t>VectorBackground</w:t>
            </w:r>
            <w:r>
              <w:t xml:space="preserve"> a</w:t>
            </w:r>
            <w:r>
              <w:rPr>
                <w:b/>
                <w:bCs/>
              </w:rPr>
              <w:t>ndElectricField</w:t>
            </w:r>
            <w:r>
              <w:t xml:space="preserve"> : Gradient of a scalar and its physical significance, Line, Surface and Volume integrals of a vector and their physical significance</w:t>
            </w:r>
          </w:p>
        </w:tc>
      </w:tr>
      <w:tr w:rsidR="00B46D16">
        <w:tc>
          <w:tcPr>
            <w:tcW w:w="846" w:type="dxa"/>
            <w:tcBorders>
              <w:top w:val="single" w:sz="4" w:space="0" w:color="auto"/>
              <w:left w:val="single" w:sz="4" w:space="0" w:color="auto"/>
              <w:bottom w:val="single" w:sz="4" w:space="0" w:color="auto"/>
              <w:right w:val="single" w:sz="4" w:space="0" w:color="auto"/>
            </w:tcBorders>
            <w:shd w:val="clear" w:color="auto" w:fill="auto"/>
          </w:tcPr>
          <w:p w:rsidR="00B46D16" w:rsidRDefault="002939C3">
            <w:pPr>
              <w:rPr>
                <w:b/>
                <w:bCs/>
              </w:rPr>
            </w:pPr>
            <w:r>
              <w:rPr>
                <w:b/>
                <w:bCs/>
              </w:rPr>
              <w:t>2</w:t>
            </w:r>
          </w:p>
        </w:tc>
        <w:tc>
          <w:tcPr>
            <w:tcW w:w="2410" w:type="dxa"/>
            <w:tcBorders>
              <w:top w:val="single" w:sz="4" w:space="0" w:color="000000"/>
              <w:left w:val="nil"/>
              <w:bottom w:val="single" w:sz="4" w:space="0" w:color="000000"/>
              <w:right w:val="single" w:sz="4" w:space="0" w:color="000000"/>
            </w:tcBorders>
            <w:shd w:val="clear" w:color="auto" w:fill="auto"/>
          </w:tcPr>
          <w:p w:rsidR="00B46D16" w:rsidRDefault="002939C3">
            <w:pPr>
              <w:rPr>
                <w:b/>
                <w:bCs/>
              </w:rPr>
            </w:pPr>
            <w:r>
              <w:rPr>
                <w:b/>
                <w:bCs/>
              </w:rPr>
              <w:t>19 Feb.-24 Feb.</w:t>
            </w:r>
          </w:p>
        </w:tc>
        <w:tc>
          <w:tcPr>
            <w:tcW w:w="6350" w:type="dxa"/>
            <w:tcBorders>
              <w:top w:val="single" w:sz="4" w:space="0" w:color="auto"/>
              <w:left w:val="nil"/>
              <w:bottom w:val="single" w:sz="4" w:space="0" w:color="auto"/>
              <w:right w:val="single" w:sz="4" w:space="0" w:color="auto"/>
            </w:tcBorders>
            <w:shd w:val="clear" w:color="auto" w:fill="auto"/>
          </w:tcPr>
          <w:p w:rsidR="00B46D16" w:rsidRDefault="002939C3">
            <w:r>
              <w:t xml:space="preserve"> Flux of a vector field </w:t>
            </w:r>
          </w:p>
        </w:tc>
      </w:tr>
      <w:tr w:rsidR="00B46D16">
        <w:tc>
          <w:tcPr>
            <w:tcW w:w="846" w:type="dxa"/>
            <w:tcBorders>
              <w:top w:val="single" w:sz="4" w:space="0" w:color="auto"/>
              <w:left w:val="single" w:sz="4" w:space="0" w:color="auto"/>
              <w:bottom w:val="single" w:sz="4" w:space="0" w:color="auto"/>
              <w:right w:val="single" w:sz="4" w:space="0" w:color="auto"/>
            </w:tcBorders>
            <w:shd w:val="clear" w:color="auto" w:fill="auto"/>
          </w:tcPr>
          <w:p w:rsidR="00B46D16" w:rsidRDefault="002939C3">
            <w:pPr>
              <w:rPr>
                <w:b/>
                <w:bCs/>
              </w:rPr>
            </w:pPr>
            <w:r>
              <w:rPr>
                <w:b/>
                <w:bCs/>
              </w:rPr>
              <w:t>3</w:t>
            </w:r>
          </w:p>
        </w:tc>
        <w:tc>
          <w:tcPr>
            <w:tcW w:w="2410" w:type="dxa"/>
            <w:tcBorders>
              <w:top w:val="single" w:sz="4" w:space="0" w:color="000000"/>
              <w:left w:val="nil"/>
              <w:bottom w:val="single" w:sz="4" w:space="0" w:color="000000"/>
              <w:right w:val="single" w:sz="4" w:space="0" w:color="000000"/>
            </w:tcBorders>
            <w:shd w:val="clear" w:color="auto" w:fill="auto"/>
          </w:tcPr>
          <w:p w:rsidR="00B46D16" w:rsidRDefault="002939C3">
            <w:pPr>
              <w:rPr>
                <w:b/>
                <w:bCs/>
              </w:rPr>
            </w:pPr>
            <w:r>
              <w:rPr>
                <w:b/>
                <w:bCs/>
              </w:rPr>
              <w:t>26 Feb.-2 March</w:t>
            </w:r>
          </w:p>
        </w:tc>
        <w:tc>
          <w:tcPr>
            <w:tcW w:w="6350" w:type="dxa"/>
            <w:tcBorders>
              <w:top w:val="single" w:sz="4" w:space="0" w:color="auto"/>
              <w:left w:val="nil"/>
              <w:bottom w:val="single" w:sz="4" w:space="0" w:color="auto"/>
              <w:right w:val="single" w:sz="4" w:space="0" w:color="auto"/>
            </w:tcBorders>
            <w:shd w:val="clear" w:color="auto" w:fill="auto"/>
          </w:tcPr>
          <w:p w:rsidR="00B46D16" w:rsidRDefault="002939C3">
            <w:r>
              <w:t xml:space="preserve">   Divergence and curl of a vector and their physical significance,</w:t>
            </w:r>
          </w:p>
        </w:tc>
      </w:tr>
      <w:tr w:rsidR="00B46D16">
        <w:tc>
          <w:tcPr>
            <w:tcW w:w="846" w:type="dxa"/>
            <w:tcBorders>
              <w:top w:val="single" w:sz="4" w:space="0" w:color="auto"/>
              <w:left w:val="single" w:sz="4" w:space="0" w:color="auto"/>
              <w:bottom w:val="single" w:sz="4" w:space="0" w:color="auto"/>
              <w:right w:val="single" w:sz="4" w:space="0" w:color="auto"/>
            </w:tcBorders>
            <w:shd w:val="clear" w:color="auto" w:fill="auto"/>
          </w:tcPr>
          <w:p w:rsidR="00B46D16" w:rsidRDefault="002939C3">
            <w:pPr>
              <w:rPr>
                <w:b/>
                <w:bCs/>
              </w:rPr>
            </w:pPr>
            <w:r>
              <w:rPr>
                <w:b/>
                <w:bCs/>
              </w:rPr>
              <w:t>4</w:t>
            </w:r>
          </w:p>
        </w:tc>
        <w:tc>
          <w:tcPr>
            <w:tcW w:w="2410" w:type="dxa"/>
            <w:tcBorders>
              <w:top w:val="single" w:sz="4" w:space="0" w:color="000000"/>
              <w:left w:val="nil"/>
              <w:bottom w:val="single" w:sz="4" w:space="0" w:color="000000"/>
              <w:right w:val="single" w:sz="4" w:space="0" w:color="000000"/>
            </w:tcBorders>
            <w:shd w:val="clear" w:color="auto" w:fill="auto"/>
          </w:tcPr>
          <w:p w:rsidR="00B46D16" w:rsidRDefault="002939C3">
            <w:pPr>
              <w:rPr>
                <w:b/>
                <w:bCs/>
              </w:rPr>
            </w:pPr>
            <w:r>
              <w:rPr>
                <w:b/>
                <w:bCs/>
              </w:rPr>
              <w:t>4 March- 9 March</w:t>
            </w:r>
          </w:p>
        </w:tc>
        <w:tc>
          <w:tcPr>
            <w:tcW w:w="6350" w:type="dxa"/>
            <w:tcBorders>
              <w:top w:val="single" w:sz="4" w:space="0" w:color="auto"/>
              <w:left w:val="nil"/>
              <w:bottom w:val="single" w:sz="4" w:space="0" w:color="auto"/>
              <w:right w:val="single" w:sz="4" w:space="0" w:color="auto"/>
            </w:tcBorders>
            <w:shd w:val="clear" w:color="auto" w:fill="auto"/>
          </w:tcPr>
          <w:p w:rsidR="00B46D16" w:rsidRDefault="002939C3">
            <w:r>
              <w:t>Gauss</w:t>
            </w:r>
            <w:r>
              <w:rPr>
                <w:rFonts w:cs="Calibri"/>
              </w:rPr>
              <w:t></w:t>
            </w:r>
            <w:r>
              <w:t>s divergence theorem, Stoke’s theorem.</w:t>
            </w:r>
          </w:p>
        </w:tc>
      </w:tr>
      <w:tr w:rsidR="00B46D16">
        <w:trPr>
          <w:trHeight w:val="1043"/>
        </w:trPr>
        <w:tc>
          <w:tcPr>
            <w:tcW w:w="846" w:type="dxa"/>
            <w:tcBorders>
              <w:top w:val="single" w:sz="4" w:space="0" w:color="auto"/>
              <w:left w:val="single" w:sz="4" w:space="0" w:color="auto"/>
              <w:bottom w:val="single" w:sz="4" w:space="0" w:color="auto"/>
              <w:right w:val="single" w:sz="4" w:space="0" w:color="auto"/>
            </w:tcBorders>
            <w:shd w:val="clear" w:color="auto" w:fill="auto"/>
          </w:tcPr>
          <w:p w:rsidR="00B46D16" w:rsidRDefault="002939C3">
            <w:pPr>
              <w:rPr>
                <w:b/>
                <w:bCs/>
              </w:rPr>
            </w:pPr>
            <w:r>
              <w:rPr>
                <w:b/>
                <w:bCs/>
              </w:rPr>
              <w:t>5</w:t>
            </w:r>
          </w:p>
        </w:tc>
        <w:tc>
          <w:tcPr>
            <w:tcW w:w="2410" w:type="dxa"/>
            <w:tcBorders>
              <w:top w:val="single" w:sz="4" w:space="0" w:color="000000"/>
              <w:left w:val="nil"/>
              <w:bottom w:val="single" w:sz="4" w:space="0" w:color="000000"/>
              <w:right w:val="single" w:sz="4" w:space="0" w:color="000000"/>
            </w:tcBorders>
            <w:shd w:val="clear" w:color="auto" w:fill="auto"/>
          </w:tcPr>
          <w:p w:rsidR="00B46D16" w:rsidRDefault="002939C3">
            <w:pPr>
              <w:rPr>
                <w:b/>
                <w:bCs/>
              </w:rPr>
            </w:pPr>
            <w:r>
              <w:rPr>
                <w:b/>
                <w:bCs/>
              </w:rPr>
              <w:t>11 March-16 March</w:t>
            </w:r>
          </w:p>
        </w:tc>
        <w:tc>
          <w:tcPr>
            <w:tcW w:w="6350" w:type="dxa"/>
            <w:tcBorders>
              <w:top w:val="single" w:sz="4" w:space="0" w:color="auto"/>
              <w:left w:val="nil"/>
              <w:bottom w:val="single" w:sz="4" w:space="0" w:color="auto"/>
              <w:right w:val="single" w:sz="4" w:space="0" w:color="auto"/>
            </w:tcBorders>
            <w:shd w:val="clear" w:color="auto" w:fill="auto"/>
          </w:tcPr>
          <w:p w:rsidR="00B46D16" w:rsidRDefault="002939C3">
            <w:r>
              <w:rPr>
                <w:b/>
                <w:bCs/>
              </w:rPr>
              <w:t>Magnetic Properties of Matter:</w:t>
            </w:r>
            <w:r>
              <w:t xml:space="preserve">  Magnetic induction,Magnetic flux, Solenoidal nature of vector field of induction,properties of B: curl and divergence</w:t>
            </w:r>
          </w:p>
          <w:p w:rsidR="00B46D16" w:rsidRDefault="00B46D16"/>
        </w:tc>
      </w:tr>
      <w:tr w:rsidR="00B46D16">
        <w:tc>
          <w:tcPr>
            <w:tcW w:w="846" w:type="dxa"/>
            <w:tcBorders>
              <w:top w:val="single" w:sz="4" w:space="0" w:color="auto"/>
              <w:left w:val="single" w:sz="4" w:space="0" w:color="auto"/>
              <w:bottom w:val="single" w:sz="4" w:space="0" w:color="auto"/>
              <w:right w:val="single" w:sz="4" w:space="0" w:color="auto"/>
            </w:tcBorders>
            <w:shd w:val="clear" w:color="auto" w:fill="auto"/>
          </w:tcPr>
          <w:p w:rsidR="00B46D16" w:rsidRDefault="002939C3">
            <w:pPr>
              <w:rPr>
                <w:b/>
                <w:bCs/>
              </w:rPr>
            </w:pPr>
            <w:r>
              <w:rPr>
                <w:b/>
                <w:bCs/>
              </w:rPr>
              <w:t>6</w:t>
            </w:r>
          </w:p>
        </w:tc>
        <w:tc>
          <w:tcPr>
            <w:tcW w:w="2410" w:type="dxa"/>
            <w:tcBorders>
              <w:top w:val="single" w:sz="4" w:space="0" w:color="000000"/>
              <w:left w:val="nil"/>
              <w:bottom w:val="single" w:sz="4" w:space="0" w:color="000000"/>
              <w:right w:val="single" w:sz="4" w:space="0" w:color="000000"/>
            </w:tcBorders>
            <w:shd w:val="clear" w:color="auto" w:fill="auto"/>
          </w:tcPr>
          <w:p w:rsidR="00B46D16" w:rsidRDefault="002939C3">
            <w:pPr>
              <w:rPr>
                <w:b/>
                <w:bCs/>
              </w:rPr>
            </w:pPr>
            <w:r>
              <w:rPr>
                <w:b/>
                <w:bCs/>
              </w:rPr>
              <w:t>18 March-22 March</w:t>
            </w:r>
          </w:p>
        </w:tc>
        <w:tc>
          <w:tcPr>
            <w:tcW w:w="6350" w:type="dxa"/>
            <w:tcBorders>
              <w:top w:val="single" w:sz="4" w:space="0" w:color="auto"/>
              <w:left w:val="nil"/>
              <w:bottom w:val="single" w:sz="4" w:space="0" w:color="auto"/>
              <w:right w:val="single" w:sz="4" w:space="0" w:color="auto"/>
            </w:tcBorders>
            <w:shd w:val="clear" w:color="auto" w:fill="auto"/>
          </w:tcPr>
          <w:p w:rsidR="00B46D16" w:rsidRDefault="002939C3">
            <w:r>
              <w:t xml:space="preserve"> types of magnetic materials,Hysteresis curve,  importance of Hysteresis Curve, </w:t>
            </w:r>
          </w:p>
        </w:tc>
      </w:tr>
      <w:tr w:rsidR="00B46D16">
        <w:tc>
          <w:tcPr>
            <w:tcW w:w="846" w:type="dxa"/>
            <w:tcBorders>
              <w:top w:val="single" w:sz="4" w:space="0" w:color="auto"/>
              <w:left w:val="single" w:sz="4" w:space="0" w:color="auto"/>
              <w:bottom w:val="single" w:sz="4" w:space="0" w:color="auto"/>
              <w:right w:val="single" w:sz="4" w:space="0" w:color="auto"/>
            </w:tcBorders>
            <w:shd w:val="clear" w:color="auto" w:fill="auto"/>
          </w:tcPr>
          <w:p w:rsidR="00B46D16" w:rsidRDefault="002939C3">
            <w:pPr>
              <w:rPr>
                <w:b/>
                <w:bCs/>
              </w:rPr>
            </w:pPr>
            <w:r>
              <w:rPr>
                <w:b/>
                <w:bCs/>
              </w:rPr>
              <w:t>7</w:t>
            </w:r>
          </w:p>
        </w:tc>
        <w:tc>
          <w:tcPr>
            <w:tcW w:w="2410" w:type="dxa"/>
            <w:tcBorders>
              <w:top w:val="single" w:sz="4" w:space="0" w:color="000000"/>
              <w:left w:val="nil"/>
              <w:bottom w:val="single" w:sz="4" w:space="0" w:color="000000"/>
              <w:right w:val="single" w:sz="4" w:space="0" w:color="000000"/>
            </w:tcBorders>
            <w:shd w:val="clear" w:color="auto" w:fill="auto"/>
          </w:tcPr>
          <w:p w:rsidR="00B46D16" w:rsidRDefault="002939C3">
            <w:pPr>
              <w:rPr>
                <w:b/>
                <w:bCs/>
              </w:rPr>
            </w:pPr>
            <w:r>
              <w:rPr>
                <w:b/>
                <w:bCs/>
              </w:rPr>
              <w:t>1April-6 April</w:t>
            </w:r>
          </w:p>
        </w:tc>
        <w:tc>
          <w:tcPr>
            <w:tcW w:w="6350" w:type="dxa"/>
            <w:tcBorders>
              <w:top w:val="single" w:sz="4" w:space="0" w:color="auto"/>
              <w:left w:val="nil"/>
              <w:bottom w:val="single" w:sz="4" w:space="0" w:color="auto"/>
              <w:right w:val="single" w:sz="4" w:space="0" w:color="auto"/>
            </w:tcBorders>
            <w:shd w:val="clear" w:color="auto" w:fill="auto"/>
          </w:tcPr>
          <w:p w:rsidR="00B46D16" w:rsidRDefault="002939C3">
            <w:r>
              <w:rPr>
                <w:b/>
              </w:rPr>
              <w:t xml:space="preserve">Time varying </w:t>
            </w:r>
            <w:r>
              <w:rPr>
                <w:b/>
              </w:rPr>
              <w:t>Electromagnetic fields</w:t>
            </w:r>
            <w:r>
              <w:t>:Electromagnetic induction,Faraday’s law of induction and Lenz’s law</w:t>
            </w:r>
          </w:p>
        </w:tc>
      </w:tr>
      <w:tr w:rsidR="00B46D16">
        <w:tc>
          <w:tcPr>
            <w:tcW w:w="846" w:type="dxa"/>
            <w:tcBorders>
              <w:top w:val="single" w:sz="4" w:space="0" w:color="auto"/>
              <w:left w:val="single" w:sz="4" w:space="0" w:color="auto"/>
              <w:bottom w:val="single" w:sz="4" w:space="0" w:color="auto"/>
              <w:right w:val="single" w:sz="4" w:space="0" w:color="auto"/>
            </w:tcBorders>
            <w:shd w:val="clear" w:color="auto" w:fill="auto"/>
          </w:tcPr>
          <w:p w:rsidR="00B46D16" w:rsidRDefault="002939C3">
            <w:pPr>
              <w:rPr>
                <w:b/>
                <w:bCs/>
              </w:rPr>
            </w:pPr>
            <w:r>
              <w:rPr>
                <w:b/>
                <w:bCs/>
              </w:rPr>
              <w:t>8</w:t>
            </w:r>
          </w:p>
        </w:tc>
        <w:tc>
          <w:tcPr>
            <w:tcW w:w="2410" w:type="dxa"/>
            <w:tcBorders>
              <w:top w:val="single" w:sz="4" w:space="0" w:color="000000"/>
              <w:left w:val="nil"/>
              <w:bottom w:val="single" w:sz="4" w:space="0" w:color="000000"/>
              <w:right w:val="single" w:sz="4" w:space="0" w:color="000000"/>
            </w:tcBorders>
            <w:shd w:val="clear" w:color="auto" w:fill="auto"/>
          </w:tcPr>
          <w:p w:rsidR="00B46D16" w:rsidRDefault="002939C3">
            <w:pPr>
              <w:rPr>
                <w:b/>
                <w:bCs/>
              </w:rPr>
            </w:pPr>
            <w:r>
              <w:rPr>
                <w:b/>
                <w:bCs/>
              </w:rPr>
              <w:t>8April-13April</w:t>
            </w:r>
          </w:p>
        </w:tc>
        <w:tc>
          <w:tcPr>
            <w:tcW w:w="6350" w:type="dxa"/>
            <w:tcBorders>
              <w:top w:val="single" w:sz="4" w:space="0" w:color="auto"/>
              <w:left w:val="nil"/>
              <w:bottom w:val="single" w:sz="4" w:space="0" w:color="auto"/>
              <w:right w:val="single" w:sz="4" w:space="0" w:color="auto"/>
            </w:tcBorders>
            <w:shd w:val="clear" w:color="auto" w:fill="auto"/>
          </w:tcPr>
          <w:p w:rsidR="00B46D16" w:rsidRDefault="002939C3">
            <w:r>
              <w:t xml:space="preserve"> Derivation of Maxwell</w:t>
            </w:r>
            <w:r>
              <w:rPr>
                <w:rFonts w:cs="Calibri"/>
              </w:rPr>
              <w:t></w:t>
            </w:r>
            <w:r>
              <w:t>s equations,  and their physical significance.</w:t>
            </w:r>
          </w:p>
          <w:p w:rsidR="00B46D16" w:rsidRDefault="002939C3">
            <w:r>
              <w:t>Boundary conditions at interface between two different media</w:t>
            </w:r>
          </w:p>
          <w:p w:rsidR="00B46D16" w:rsidRDefault="002939C3">
            <w:r>
              <w:rPr>
                <w:b/>
                <w:bCs/>
              </w:rPr>
              <w:t xml:space="preserve">Electromagnetic </w:t>
            </w:r>
            <w:r>
              <w:rPr>
                <w:b/>
                <w:bCs/>
              </w:rPr>
              <w:t xml:space="preserve">Waves: </w:t>
            </w:r>
            <w:r>
              <w:rPr>
                <w:bCs/>
              </w:rPr>
              <w:t xml:space="preserve">propogation of </w:t>
            </w:r>
            <w:r>
              <w:t>Electromagnetic waves</w:t>
            </w:r>
          </w:p>
        </w:tc>
      </w:tr>
      <w:tr w:rsidR="00B46D16">
        <w:tc>
          <w:tcPr>
            <w:tcW w:w="846" w:type="dxa"/>
            <w:tcBorders>
              <w:top w:val="single" w:sz="4" w:space="0" w:color="auto"/>
              <w:left w:val="single" w:sz="4" w:space="0" w:color="auto"/>
              <w:bottom w:val="single" w:sz="4" w:space="0" w:color="auto"/>
              <w:right w:val="single" w:sz="4" w:space="0" w:color="auto"/>
            </w:tcBorders>
            <w:shd w:val="clear" w:color="auto" w:fill="auto"/>
          </w:tcPr>
          <w:p w:rsidR="00B46D16" w:rsidRDefault="002939C3">
            <w:pPr>
              <w:rPr>
                <w:b/>
                <w:bCs/>
              </w:rPr>
            </w:pPr>
            <w:r>
              <w:rPr>
                <w:b/>
                <w:bCs/>
              </w:rPr>
              <w:t>9</w:t>
            </w:r>
          </w:p>
        </w:tc>
        <w:tc>
          <w:tcPr>
            <w:tcW w:w="2410" w:type="dxa"/>
            <w:tcBorders>
              <w:top w:val="single" w:sz="4" w:space="0" w:color="000000"/>
              <w:left w:val="nil"/>
              <w:bottom w:val="single" w:sz="4" w:space="0" w:color="000000"/>
              <w:right w:val="single" w:sz="4" w:space="0" w:color="000000"/>
            </w:tcBorders>
            <w:shd w:val="clear" w:color="auto" w:fill="auto"/>
          </w:tcPr>
          <w:p w:rsidR="00B46D16" w:rsidRDefault="002939C3">
            <w:pPr>
              <w:rPr>
                <w:b/>
                <w:bCs/>
              </w:rPr>
            </w:pPr>
            <w:r>
              <w:rPr>
                <w:b/>
                <w:bCs/>
              </w:rPr>
              <w:t>15 April-20 April</w:t>
            </w:r>
          </w:p>
        </w:tc>
        <w:tc>
          <w:tcPr>
            <w:tcW w:w="6350" w:type="dxa"/>
            <w:tcBorders>
              <w:top w:val="single" w:sz="4" w:space="0" w:color="auto"/>
              <w:left w:val="nil"/>
              <w:bottom w:val="single" w:sz="4" w:space="0" w:color="auto"/>
              <w:right w:val="single" w:sz="4" w:space="0" w:color="auto"/>
            </w:tcBorders>
            <w:shd w:val="clear" w:color="auto" w:fill="auto"/>
          </w:tcPr>
          <w:p w:rsidR="00B46D16" w:rsidRDefault="002939C3">
            <w:r>
              <w:t xml:space="preserve"> Poynting vector, Poynting</w:t>
            </w:r>
            <w:r>
              <w:rPr>
                <w:rFonts w:cs="Calibri"/>
              </w:rPr>
              <w:t></w:t>
            </w:r>
            <w:r>
              <w:t xml:space="preserve">s theorem. </w:t>
            </w:r>
          </w:p>
        </w:tc>
      </w:tr>
      <w:tr w:rsidR="00B46D16">
        <w:tc>
          <w:tcPr>
            <w:tcW w:w="846" w:type="dxa"/>
            <w:tcBorders>
              <w:top w:val="single" w:sz="4" w:space="0" w:color="auto"/>
              <w:left w:val="single" w:sz="4" w:space="0" w:color="auto"/>
              <w:bottom w:val="single" w:sz="4" w:space="0" w:color="auto"/>
              <w:right w:val="single" w:sz="4" w:space="0" w:color="auto"/>
            </w:tcBorders>
            <w:shd w:val="clear" w:color="auto" w:fill="auto"/>
          </w:tcPr>
          <w:p w:rsidR="00B46D16" w:rsidRDefault="002939C3">
            <w:pPr>
              <w:rPr>
                <w:b/>
                <w:bCs/>
              </w:rPr>
            </w:pPr>
            <w:r>
              <w:rPr>
                <w:b/>
                <w:bCs/>
              </w:rPr>
              <w:t>10</w:t>
            </w:r>
          </w:p>
        </w:tc>
        <w:tc>
          <w:tcPr>
            <w:tcW w:w="2410" w:type="dxa"/>
            <w:tcBorders>
              <w:top w:val="single" w:sz="4" w:space="0" w:color="000000"/>
              <w:left w:val="nil"/>
              <w:bottom w:val="single" w:sz="4" w:space="0" w:color="000000"/>
              <w:right w:val="single" w:sz="4" w:space="0" w:color="000000"/>
            </w:tcBorders>
            <w:shd w:val="clear" w:color="auto" w:fill="auto"/>
          </w:tcPr>
          <w:p w:rsidR="00B46D16" w:rsidRDefault="002939C3">
            <w:pPr>
              <w:rPr>
                <w:b/>
                <w:bCs/>
              </w:rPr>
            </w:pPr>
            <w:r>
              <w:rPr>
                <w:b/>
                <w:bCs/>
              </w:rPr>
              <w:t xml:space="preserve">22 April-27 April </w:t>
            </w:r>
          </w:p>
        </w:tc>
        <w:tc>
          <w:tcPr>
            <w:tcW w:w="6350" w:type="dxa"/>
            <w:tcBorders>
              <w:top w:val="single" w:sz="4" w:space="0" w:color="auto"/>
              <w:left w:val="nil"/>
              <w:bottom w:val="single" w:sz="4" w:space="0" w:color="auto"/>
              <w:right w:val="single" w:sz="4" w:space="0" w:color="auto"/>
            </w:tcBorders>
            <w:shd w:val="clear" w:color="auto" w:fill="auto"/>
          </w:tcPr>
          <w:p w:rsidR="00B46D16" w:rsidRDefault="002939C3">
            <w:r>
              <w:rPr>
                <w:b/>
              </w:rPr>
              <w:t>D.C Circuit:</w:t>
            </w:r>
            <w:r>
              <w:t>D.C. Network theorems: Thevenin</w:t>
            </w:r>
            <w:r>
              <w:rPr>
                <w:rFonts w:cs="Calibri"/>
              </w:rPr>
              <w:t></w:t>
            </w:r>
            <w:r>
              <w:t>s theorem</w:t>
            </w:r>
          </w:p>
          <w:p w:rsidR="00B46D16" w:rsidRDefault="00B46D16"/>
        </w:tc>
      </w:tr>
      <w:tr w:rsidR="00B46D16">
        <w:tc>
          <w:tcPr>
            <w:tcW w:w="846" w:type="dxa"/>
            <w:tcBorders>
              <w:top w:val="single" w:sz="4" w:space="0" w:color="auto"/>
              <w:left w:val="single" w:sz="4" w:space="0" w:color="auto"/>
              <w:bottom w:val="single" w:sz="4" w:space="0" w:color="auto"/>
              <w:right w:val="single" w:sz="4" w:space="0" w:color="auto"/>
            </w:tcBorders>
            <w:shd w:val="clear" w:color="auto" w:fill="auto"/>
          </w:tcPr>
          <w:p w:rsidR="00B46D16" w:rsidRDefault="002939C3">
            <w:pPr>
              <w:rPr>
                <w:b/>
                <w:bCs/>
              </w:rPr>
            </w:pPr>
            <w:r>
              <w:rPr>
                <w:b/>
                <w:bCs/>
              </w:rPr>
              <w:t>11</w:t>
            </w:r>
          </w:p>
        </w:tc>
        <w:tc>
          <w:tcPr>
            <w:tcW w:w="2410" w:type="dxa"/>
            <w:tcBorders>
              <w:top w:val="single" w:sz="4" w:space="0" w:color="000000"/>
              <w:left w:val="nil"/>
              <w:bottom w:val="single" w:sz="4" w:space="0" w:color="000000"/>
              <w:right w:val="single" w:sz="4" w:space="0" w:color="000000"/>
            </w:tcBorders>
            <w:shd w:val="clear" w:color="auto" w:fill="auto"/>
          </w:tcPr>
          <w:p w:rsidR="00B46D16" w:rsidRDefault="002939C3">
            <w:pPr>
              <w:rPr>
                <w:b/>
                <w:bCs/>
              </w:rPr>
            </w:pPr>
            <w:r>
              <w:rPr>
                <w:b/>
                <w:bCs/>
              </w:rPr>
              <w:t>29 April-4 May</w:t>
            </w:r>
          </w:p>
        </w:tc>
        <w:tc>
          <w:tcPr>
            <w:tcW w:w="6350" w:type="dxa"/>
            <w:tcBorders>
              <w:top w:val="single" w:sz="4" w:space="0" w:color="auto"/>
              <w:left w:val="nil"/>
              <w:bottom w:val="single" w:sz="4" w:space="0" w:color="auto"/>
              <w:right w:val="single" w:sz="4" w:space="0" w:color="auto"/>
            </w:tcBorders>
            <w:shd w:val="clear" w:color="auto" w:fill="auto"/>
          </w:tcPr>
          <w:p w:rsidR="00B46D16" w:rsidRDefault="002939C3">
            <w:r>
              <w:t xml:space="preserve"> Norton theorem, Superposition theorem</w:t>
            </w:r>
          </w:p>
        </w:tc>
      </w:tr>
      <w:tr w:rsidR="00B46D16">
        <w:tc>
          <w:tcPr>
            <w:tcW w:w="846" w:type="dxa"/>
            <w:tcBorders>
              <w:top w:val="single" w:sz="4" w:space="0" w:color="auto"/>
              <w:left w:val="single" w:sz="4" w:space="0" w:color="auto"/>
              <w:bottom w:val="single" w:sz="4" w:space="0" w:color="auto"/>
              <w:right w:val="single" w:sz="4" w:space="0" w:color="auto"/>
            </w:tcBorders>
            <w:shd w:val="clear" w:color="auto" w:fill="auto"/>
          </w:tcPr>
          <w:p w:rsidR="00B46D16" w:rsidRDefault="002939C3">
            <w:pPr>
              <w:rPr>
                <w:b/>
                <w:bCs/>
              </w:rPr>
            </w:pPr>
            <w:r>
              <w:rPr>
                <w:b/>
                <w:bCs/>
              </w:rPr>
              <w:t>12</w:t>
            </w:r>
          </w:p>
        </w:tc>
        <w:tc>
          <w:tcPr>
            <w:tcW w:w="2410" w:type="dxa"/>
            <w:tcBorders>
              <w:top w:val="single" w:sz="4" w:space="0" w:color="000000"/>
              <w:left w:val="nil"/>
              <w:bottom w:val="single" w:sz="4" w:space="0" w:color="000000"/>
              <w:right w:val="single" w:sz="4" w:space="0" w:color="000000"/>
            </w:tcBorders>
            <w:shd w:val="clear" w:color="auto" w:fill="auto"/>
          </w:tcPr>
          <w:p w:rsidR="00B46D16" w:rsidRDefault="002939C3">
            <w:pPr>
              <w:rPr>
                <w:b/>
                <w:bCs/>
              </w:rPr>
            </w:pPr>
            <w:r>
              <w:rPr>
                <w:b/>
                <w:bCs/>
              </w:rPr>
              <w:t>6 May-11 May</w:t>
            </w:r>
          </w:p>
        </w:tc>
        <w:tc>
          <w:tcPr>
            <w:tcW w:w="6350" w:type="dxa"/>
            <w:tcBorders>
              <w:top w:val="single" w:sz="4" w:space="0" w:color="auto"/>
              <w:left w:val="nil"/>
              <w:bottom w:val="single" w:sz="4" w:space="0" w:color="auto"/>
              <w:right w:val="single" w:sz="4" w:space="0" w:color="auto"/>
            </w:tcBorders>
            <w:shd w:val="clear" w:color="auto" w:fill="auto"/>
          </w:tcPr>
          <w:p w:rsidR="00B46D16" w:rsidRDefault="002939C3">
            <w:r>
              <w:rPr>
                <w:b/>
                <w:bCs/>
              </w:rPr>
              <w:t>Alternating Current Circuits</w:t>
            </w:r>
            <w:r>
              <w:rPr>
                <w:bCs/>
              </w:rPr>
              <w:t xml:space="preserve">:Analysis of </w:t>
            </w:r>
            <w:r>
              <w:t xml:space="preserve"> Series LCR Circuit</w:t>
            </w:r>
          </w:p>
        </w:tc>
      </w:tr>
      <w:tr w:rsidR="00B46D16">
        <w:tc>
          <w:tcPr>
            <w:tcW w:w="846" w:type="dxa"/>
            <w:tcBorders>
              <w:top w:val="single" w:sz="4" w:space="0" w:color="auto"/>
              <w:left w:val="single" w:sz="4" w:space="0" w:color="auto"/>
              <w:bottom w:val="single" w:sz="4" w:space="0" w:color="auto"/>
              <w:right w:val="single" w:sz="4" w:space="0" w:color="auto"/>
            </w:tcBorders>
            <w:shd w:val="clear" w:color="auto" w:fill="auto"/>
          </w:tcPr>
          <w:p w:rsidR="00B46D16" w:rsidRDefault="002939C3">
            <w:pPr>
              <w:rPr>
                <w:b/>
                <w:bCs/>
              </w:rPr>
            </w:pPr>
            <w:r>
              <w:rPr>
                <w:b/>
                <w:bCs/>
              </w:rPr>
              <w:lastRenderedPageBreak/>
              <w:t>13</w:t>
            </w:r>
          </w:p>
        </w:tc>
        <w:tc>
          <w:tcPr>
            <w:tcW w:w="2410" w:type="dxa"/>
            <w:tcBorders>
              <w:top w:val="single" w:sz="4" w:space="0" w:color="000000"/>
              <w:left w:val="nil"/>
              <w:bottom w:val="single" w:sz="4" w:space="0" w:color="000000"/>
              <w:right w:val="single" w:sz="4" w:space="0" w:color="000000"/>
            </w:tcBorders>
            <w:shd w:val="clear" w:color="auto" w:fill="auto"/>
          </w:tcPr>
          <w:p w:rsidR="00B46D16" w:rsidRDefault="002939C3">
            <w:pPr>
              <w:rPr>
                <w:b/>
                <w:bCs/>
              </w:rPr>
            </w:pPr>
            <w:r>
              <w:rPr>
                <w:b/>
                <w:bCs/>
              </w:rPr>
              <w:t>13May-18 May</w:t>
            </w:r>
          </w:p>
        </w:tc>
        <w:tc>
          <w:tcPr>
            <w:tcW w:w="6350" w:type="dxa"/>
            <w:tcBorders>
              <w:top w:val="single" w:sz="4" w:space="0" w:color="auto"/>
              <w:left w:val="nil"/>
              <w:bottom w:val="single" w:sz="4" w:space="0" w:color="auto"/>
              <w:right w:val="single" w:sz="4" w:space="0" w:color="auto"/>
            </w:tcBorders>
            <w:shd w:val="clear" w:color="auto" w:fill="auto"/>
          </w:tcPr>
          <w:p w:rsidR="00B46D16" w:rsidRDefault="002939C3">
            <w:r>
              <w:t>Parallel Resonant Circuit</w:t>
            </w:r>
          </w:p>
        </w:tc>
      </w:tr>
    </w:tbl>
    <w:p w:rsidR="00B46D16" w:rsidRDefault="00B46D16"/>
    <w:p w:rsidR="00B46D16" w:rsidRDefault="00B46D16"/>
    <w:p w:rsidR="00B46D16" w:rsidRDefault="00B46D16"/>
    <w:p w:rsidR="00B46D16" w:rsidRDefault="00B46D16"/>
    <w:p w:rsidR="00B46D16" w:rsidRDefault="00B46D16"/>
    <w:p w:rsidR="00B46D16" w:rsidRDefault="00B46D16"/>
    <w:p w:rsidR="00B46D16" w:rsidRDefault="00B46D16">
      <w:pPr>
        <w:rPr>
          <w:b/>
          <w:bCs/>
        </w:rPr>
      </w:pPr>
    </w:p>
    <w:p w:rsidR="00B46D16" w:rsidRDefault="00B46D16">
      <w:pPr>
        <w:rPr>
          <w:b/>
          <w:bCs/>
        </w:rPr>
      </w:pPr>
    </w:p>
    <w:p w:rsidR="00B46D16" w:rsidRDefault="00B46D16">
      <w:pPr>
        <w:rPr>
          <w:b/>
          <w:bCs/>
        </w:rPr>
      </w:pPr>
    </w:p>
    <w:p w:rsidR="00B46D16" w:rsidRDefault="00B46D16"/>
    <w:p w:rsidR="00B46D16" w:rsidRDefault="00B46D16"/>
    <w:p w:rsidR="00B46D16" w:rsidRDefault="00B46D16"/>
    <w:p w:rsidR="00B46D16" w:rsidRDefault="00B46D16"/>
    <w:p w:rsidR="00B46D16" w:rsidRDefault="00B46D16"/>
    <w:p w:rsidR="00B46D16" w:rsidRDefault="00B46D16"/>
    <w:p w:rsidR="00B46D16" w:rsidRDefault="00B46D16"/>
    <w:p w:rsidR="00B46D16" w:rsidRDefault="00B46D16"/>
    <w:p w:rsidR="00B46D16" w:rsidRDefault="00B46D16"/>
    <w:p w:rsidR="00B46D16" w:rsidRDefault="00B46D16"/>
    <w:p w:rsidR="00B46D16" w:rsidRDefault="00B46D16"/>
    <w:p w:rsidR="00B46D16" w:rsidRDefault="00B46D16"/>
    <w:p w:rsidR="00B46D16" w:rsidRDefault="002939C3">
      <w:pPr>
        <w:spacing w:line="240" w:lineRule="auto"/>
        <w:jc w:val="center"/>
        <w:rPr>
          <w:rFonts w:ascii="Times New Roman" w:hAnsi="Times New Roman" w:cs="Times New Roman"/>
          <w:b/>
          <w:bCs/>
          <w:sz w:val="36"/>
        </w:rPr>
      </w:pPr>
      <w:r>
        <w:rPr>
          <w:rFonts w:ascii="Times New Roman" w:hAnsi="Times New Roman" w:cs="Times New Roman"/>
          <w:b/>
          <w:bCs/>
          <w:sz w:val="36"/>
        </w:rPr>
        <w:t>INDIRA GANDHI MAHILA MAHAVIDYALAY</w:t>
      </w:r>
      <w:r>
        <w:rPr>
          <w:rFonts w:ascii="Times New Roman" w:hAnsi="Times New Roman" w:cs="Times New Roman"/>
          <w:b/>
          <w:bCs/>
          <w:sz w:val="36"/>
        </w:rPr>
        <w:t>A</w:t>
      </w:r>
    </w:p>
    <w:p w:rsidR="00B46D16" w:rsidRDefault="00B46D16">
      <w:pPr>
        <w:spacing w:line="240" w:lineRule="auto"/>
        <w:jc w:val="center"/>
        <w:rPr>
          <w:rFonts w:ascii="Times New Roman" w:hAnsi="Times New Roman" w:cs="Times New Roman"/>
          <w:b/>
          <w:bCs/>
          <w:sz w:val="36"/>
        </w:rPr>
      </w:pPr>
    </w:p>
    <w:p w:rsidR="00B46D16" w:rsidRDefault="002939C3">
      <w:pPr>
        <w:spacing w:line="240" w:lineRule="auto"/>
        <w:rPr>
          <w:rFonts w:ascii="Times New Roman" w:hAnsi="Times New Roman" w:cs="Times New Roman"/>
          <w:b/>
          <w:bCs/>
          <w:sz w:val="24"/>
          <w:lang w:val="en-IN"/>
        </w:rPr>
      </w:pPr>
      <w:r>
        <w:rPr>
          <w:rFonts w:ascii="Times New Roman" w:hAnsi="Times New Roman" w:cs="Times New Roman"/>
          <w:b/>
          <w:bCs/>
          <w:sz w:val="24"/>
        </w:rPr>
        <w:t xml:space="preserve">Class:- B.Sc. </w:t>
      </w:r>
      <w:r>
        <w:rPr>
          <w:rFonts w:ascii="Times New Roman" w:hAnsi="Times New Roman" w:cs="Times New Roman"/>
          <w:b/>
          <w:bCs/>
          <w:sz w:val="24"/>
        </w:rPr>
        <w:t xml:space="preserve">2nd (4th sem) </w:t>
      </w:r>
      <w:r>
        <w:rPr>
          <w:rFonts w:ascii="Times New Roman" w:hAnsi="Times New Roman" w:cs="Times New Roman"/>
          <w:b/>
          <w:bCs/>
          <w:sz w:val="24"/>
        </w:rPr>
        <w:t>Subject Name:- Physics</w:t>
      </w:r>
      <w:r>
        <w:rPr>
          <w:rFonts w:ascii="Times New Roman" w:hAnsi="Times New Roman" w:cs="Times New Roman"/>
          <w:b/>
          <w:bCs/>
          <w:sz w:val="24"/>
        </w:rPr>
        <w:t xml:space="preserve"> (Statistical physics)</w:t>
      </w:r>
    </w:p>
    <w:p w:rsidR="00B46D16" w:rsidRDefault="002939C3">
      <w:pPr>
        <w:spacing w:line="240" w:lineRule="auto"/>
      </w:pPr>
      <w:r>
        <w:rPr>
          <w:rFonts w:ascii="Times New Roman" w:hAnsi="Times New Roman" w:cs="Times New Roman"/>
          <w:b/>
          <w:bCs/>
          <w:sz w:val="24"/>
        </w:rPr>
        <w:lastRenderedPageBreak/>
        <w:t>Session:-202</w:t>
      </w:r>
      <w:r>
        <w:rPr>
          <w:rFonts w:ascii="Times New Roman" w:hAnsi="Times New Roman" w:cs="Times New Roman"/>
          <w:b/>
          <w:bCs/>
          <w:sz w:val="24"/>
        </w:rPr>
        <w:t>3</w:t>
      </w:r>
      <w:r>
        <w:rPr>
          <w:rFonts w:ascii="Times New Roman" w:hAnsi="Times New Roman" w:cs="Times New Roman"/>
          <w:b/>
          <w:bCs/>
          <w:sz w:val="24"/>
        </w:rPr>
        <w:t>-202</w:t>
      </w:r>
      <w:r>
        <w:rPr>
          <w:rFonts w:ascii="Times New Roman" w:hAnsi="Times New Roman" w:cs="Times New Roman"/>
          <w:b/>
          <w:bCs/>
          <w:sz w:val="24"/>
        </w:rPr>
        <w:t>4</w:t>
      </w:r>
      <w:r>
        <w:rPr>
          <w:rFonts w:ascii="Times New Roman" w:hAnsi="Times New Roman" w:cs="Times New Roman"/>
          <w:b/>
          <w:bCs/>
          <w:sz w:val="24"/>
        </w:rPr>
        <w:t>Paper code-401</w:t>
      </w:r>
    </w:p>
    <w:tbl>
      <w:tblPr>
        <w:tblW w:w="9102" w:type="dxa"/>
        <w:tblLayout w:type="fixed"/>
        <w:tblLook w:val="04A0"/>
      </w:tblPr>
      <w:tblGrid>
        <w:gridCol w:w="822"/>
        <w:gridCol w:w="2360"/>
        <w:gridCol w:w="5920"/>
      </w:tblGrid>
      <w:tr w:rsidR="00B46D16">
        <w:trPr>
          <w:trHeight w:val="363"/>
        </w:trPr>
        <w:tc>
          <w:tcPr>
            <w:tcW w:w="82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b/>
                <w:bCs/>
                <w:sz w:val="24"/>
                <w:szCs w:val="24"/>
              </w:rPr>
              <w:t>Sr.No</w:t>
            </w:r>
          </w:p>
        </w:tc>
        <w:tc>
          <w:tcPr>
            <w:tcW w:w="236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b/>
                <w:bCs/>
                <w:sz w:val="24"/>
                <w:szCs w:val="24"/>
              </w:rPr>
              <w:t>Date</w:t>
            </w:r>
          </w:p>
        </w:tc>
        <w:tc>
          <w:tcPr>
            <w:tcW w:w="59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b/>
                <w:bCs/>
                <w:sz w:val="24"/>
                <w:szCs w:val="24"/>
              </w:rPr>
              <w:t>Content</w:t>
            </w:r>
          </w:p>
        </w:tc>
      </w:tr>
      <w:tr w:rsidR="00B46D16">
        <w:trPr>
          <w:trHeight w:val="720"/>
        </w:trPr>
        <w:tc>
          <w:tcPr>
            <w:tcW w:w="82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1</w:t>
            </w:r>
          </w:p>
        </w:tc>
        <w:tc>
          <w:tcPr>
            <w:tcW w:w="236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1 Jan -6 Jan</w:t>
            </w:r>
          </w:p>
        </w:tc>
        <w:tc>
          <w:tcPr>
            <w:tcW w:w="59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Microscopic and macroscopic system, events-mutullay exclusive, dependent and independent</w:t>
            </w:r>
          </w:p>
        </w:tc>
      </w:tr>
      <w:tr w:rsidR="00B46D16">
        <w:trPr>
          <w:trHeight w:val="961"/>
        </w:trPr>
        <w:tc>
          <w:tcPr>
            <w:tcW w:w="82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2</w:t>
            </w:r>
          </w:p>
        </w:tc>
        <w:tc>
          <w:tcPr>
            <w:tcW w:w="236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8 Jan-13 Jan</w:t>
            </w:r>
          </w:p>
        </w:tc>
        <w:tc>
          <w:tcPr>
            <w:tcW w:w="59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Probability, statistcal probability, a- priori probability and relation between them, probability theorem, some probability consideration, combination possesing maximum probability, combination possessing minimum probability,Tossing of 2,3 and any number o</w:t>
            </w:r>
            <w:r>
              <w:rPr>
                <w:rFonts w:cs="Calibri"/>
                <w:sz w:val="24"/>
                <w:szCs w:val="24"/>
              </w:rPr>
              <w:t xml:space="preserve">f coins, permutations and combination, </w:t>
            </w:r>
          </w:p>
        </w:tc>
      </w:tr>
      <w:tr w:rsidR="00B46D16">
        <w:trPr>
          <w:trHeight w:val="429"/>
        </w:trPr>
        <w:tc>
          <w:tcPr>
            <w:tcW w:w="82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3</w:t>
            </w:r>
          </w:p>
        </w:tc>
        <w:tc>
          <w:tcPr>
            <w:tcW w:w="236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15 Jan -20 Jan</w:t>
            </w:r>
          </w:p>
        </w:tc>
        <w:tc>
          <w:tcPr>
            <w:tcW w:w="59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 xml:space="preserve">distribution of N distinguishable and indistinguishable partical in two boxes of equal size, micro and macro state, thermodynamical probability, constraints and accessible states ,Statistical fluctuations, general distribution of distinguishable particles </w:t>
            </w:r>
            <w:r>
              <w:rPr>
                <w:rFonts w:cs="Calibri"/>
                <w:sz w:val="24"/>
                <w:szCs w:val="24"/>
              </w:rPr>
              <w:t xml:space="preserve">in compartment of different sizes, </w:t>
            </w:r>
          </w:p>
        </w:tc>
      </w:tr>
      <w:tr w:rsidR="00B46D16">
        <w:trPr>
          <w:trHeight w:val="73"/>
        </w:trPr>
        <w:tc>
          <w:tcPr>
            <w:tcW w:w="82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4</w:t>
            </w:r>
          </w:p>
        </w:tc>
        <w:tc>
          <w:tcPr>
            <w:tcW w:w="236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22 Jan-27 Jan</w:t>
            </w:r>
          </w:p>
        </w:tc>
        <w:tc>
          <w:tcPr>
            <w:tcW w:w="59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 xml:space="preserve">condition of equilibrium between two system in thermal contact - beta parameter, entropy and probability ( Boltzman relation) postulates of statistical physics, phase space, division of phase space into </w:t>
            </w:r>
            <w:r>
              <w:rPr>
                <w:rFonts w:cs="Calibri"/>
                <w:sz w:val="24"/>
                <w:szCs w:val="24"/>
              </w:rPr>
              <w:t>cells, three kinds of statistics, basic approach in three statistics</w:t>
            </w:r>
          </w:p>
        </w:tc>
      </w:tr>
      <w:tr w:rsidR="00B46D16">
        <w:tc>
          <w:tcPr>
            <w:tcW w:w="82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5</w:t>
            </w:r>
          </w:p>
        </w:tc>
        <w:tc>
          <w:tcPr>
            <w:tcW w:w="236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29 Jan-3 Feb.</w:t>
            </w:r>
          </w:p>
        </w:tc>
        <w:tc>
          <w:tcPr>
            <w:tcW w:w="59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 xml:space="preserve">  M. B statistics applied to an ideal gas in equilibrium- energy distribution law, speed distribution law &amp;</w:t>
            </w:r>
            <w:r>
              <w:rPr>
                <w:rFonts w:cs="Calibri"/>
                <w:sz w:val="24"/>
                <w:szCs w:val="24"/>
              </w:rPr>
              <w:t xml:space="preserve"> velocity distribution law ,Expression for average speed, r. m. s speed, average velocity, r. m. s velocity,</w:t>
            </w:r>
          </w:p>
        </w:tc>
      </w:tr>
      <w:tr w:rsidR="00B46D16">
        <w:tc>
          <w:tcPr>
            <w:tcW w:w="82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6</w:t>
            </w:r>
          </w:p>
        </w:tc>
        <w:tc>
          <w:tcPr>
            <w:tcW w:w="236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5 Feb.-10 Feb.</w:t>
            </w:r>
          </w:p>
        </w:tc>
        <w:tc>
          <w:tcPr>
            <w:tcW w:w="59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most probable energy and mean energy for Maxwell distribution, need for quantum statistics, Bose Einstein energy distribution law</w:t>
            </w:r>
            <w:r>
              <w:rPr>
                <w:rFonts w:cs="Calibri"/>
                <w:sz w:val="24"/>
                <w:szCs w:val="24"/>
              </w:rPr>
              <w:t>, application of B. E statistics to Plancks radiation law, B. E gas, degeneracy and B. E condensation</w:t>
            </w:r>
          </w:p>
        </w:tc>
      </w:tr>
      <w:tr w:rsidR="00B46D16">
        <w:tc>
          <w:tcPr>
            <w:tcW w:w="82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7</w:t>
            </w:r>
          </w:p>
        </w:tc>
        <w:tc>
          <w:tcPr>
            <w:tcW w:w="236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12 Feb.-17 Feb.</w:t>
            </w:r>
          </w:p>
        </w:tc>
        <w:tc>
          <w:tcPr>
            <w:tcW w:w="59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 xml:space="preserve">Fermi- Dirac energy distribution law, F. D gas and degeneracy, fermi energy and fermi temp , </w:t>
            </w:r>
          </w:p>
        </w:tc>
      </w:tr>
      <w:tr w:rsidR="00B46D16">
        <w:tc>
          <w:tcPr>
            <w:tcW w:w="82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lastRenderedPageBreak/>
              <w:t>8</w:t>
            </w:r>
          </w:p>
        </w:tc>
        <w:tc>
          <w:tcPr>
            <w:tcW w:w="236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19 Feb.-24 Feb.</w:t>
            </w:r>
          </w:p>
        </w:tc>
        <w:tc>
          <w:tcPr>
            <w:tcW w:w="59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 xml:space="preserve">Fermi dirac energy distribution law for electron gas in metals, </w:t>
            </w:r>
          </w:p>
        </w:tc>
      </w:tr>
      <w:tr w:rsidR="00B46D16">
        <w:trPr>
          <w:trHeight w:val="289"/>
        </w:trPr>
        <w:tc>
          <w:tcPr>
            <w:tcW w:w="82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9</w:t>
            </w:r>
          </w:p>
        </w:tc>
        <w:tc>
          <w:tcPr>
            <w:tcW w:w="236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 xml:space="preserve">26 Feb.-2 </w:t>
            </w:r>
            <w:r>
              <w:rPr>
                <w:rFonts w:cs="Calibri"/>
                <w:sz w:val="24"/>
                <w:szCs w:val="24"/>
              </w:rPr>
              <w:t>March</w:t>
            </w:r>
          </w:p>
        </w:tc>
        <w:tc>
          <w:tcPr>
            <w:tcW w:w="59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zero point energy, zero point pressure and average speed of electron gas, specific heat anomaly of metals and it's solution</w:t>
            </w:r>
          </w:p>
        </w:tc>
      </w:tr>
      <w:tr w:rsidR="00B46D16">
        <w:tc>
          <w:tcPr>
            <w:tcW w:w="82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10</w:t>
            </w:r>
          </w:p>
        </w:tc>
        <w:tc>
          <w:tcPr>
            <w:tcW w:w="236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 xml:space="preserve">4 </w:t>
            </w:r>
            <w:r>
              <w:rPr>
                <w:rFonts w:cs="Calibri"/>
                <w:sz w:val="24"/>
                <w:szCs w:val="24"/>
              </w:rPr>
              <w:t>March</w:t>
            </w:r>
            <w:r>
              <w:rPr>
                <w:rFonts w:cs="Calibri"/>
                <w:sz w:val="24"/>
                <w:szCs w:val="24"/>
              </w:rPr>
              <w:t xml:space="preserve">- 9 </w:t>
            </w:r>
            <w:r>
              <w:rPr>
                <w:rFonts w:cs="Calibri"/>
                <w:sz w:val="24"/>
                <w:szCs w:val="24"/>
              </w:rPr>
              <w:t>March</w:t>
            </w:r>
          </w:p>
        </w:tc>
        <w:tc>
          <w:tcPr>
            <w:tcW w:w="59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M. B distribution as a limi</w:t>
            </w:r>
            <w:r>
              <w:rPr>
                <w:rFonts w:cs="Calibri"/>
                <w:sz w:val="24"/>
                <w:szCs w:val="24"/>
              </w:rPr>
              <w:t xml:space="preserve">ting case of B. E and F. Distribution, </w:t>
            </w:r>
          </w:p>
        </w:tc>
      </w:tr>
      <w:tr w:rsidR="00B46D16">
        <w:trPr>
          <w:trHeight w:val="557"/>
        </w:trPr>
        <w:tc>
          <w:tcPr>
            <w:tcW w:w="82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11</w:t>
            </w:r>
          </w:p>
        </w:tc>
        <w:tc>
          <w:tcPr>
            <w:tcW w:w="236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 xml:space="preserve">11 </w:t>
            </w:r>
            <w:r>
              <w:rPr>
                <w:rFonts w:cs="Calibri"/>
                <w:sz w:val="24"/>
                <w:szCs w:val="24"/>
              </w:rPr>
              <w:t>March</w:t>
            </w:r>
            <w:r>
              <w:rPr>
                <w:rFonts w:cs="Calibri"/>
                <w:sz w:val="24"/>
                <w:szCs w:val="24"/>
              </w:rPr>
              <w:t xml:space="preserve">-16 </w:t>
            </w:r>
            <w:r>
              <w:rPr>
                <w:rFonts w:cs="Calibri"/>
                <w:sz w:val="24"/>
                <w:szCs w:val="24"/>
              </w:rPr>
              <w:t>March</w:t>
            </w:r>
          </w:p>
        </w:tc>
        <w:tc>
          <w:tcPr>
            <w:tcW w:w="59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comparison of three statistics, Dulong and Petit law, derivation of Dulong and Petit law from classical physics, specific heat at low temp</w:t>
            </w:r>
          </w:p>
        </w:tc>
      </w:tr>
      <w:tr w:rsidR="00B46D16">
        <w:tc>
          <w:tcPr>
            <w:tcW w:w="82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12</w:t>
            </w:r>
          </w:p>
        </w:tc>
        <w:tc>
          <w:tcPr>
            <w:tcW w:w="236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 xml:space="preserve">18 </w:t>
            </w:r>
            <w:r>
              <w:rPr>
                <w:rFonts w:cs="Calibri"/>
                <w:sz w:val="24"/>
                <w:szCs w:val="24"/>
              </w:rPr>
              <w:t>March</w:t>
            </w:r>
            <w:r>
              <w:rPr>
                <w:rFonts w:cs="Calibri"/>
                <w:sz w:val="24"/>
                <w:szCs w:val="24"/>
              </w:rPr>
              <w:t xml:space="preserve">-22 </w:t>
            </w:r>
            <w:r>
              <w:rPr>
                <w:rFonts w:cs="Calibri"/>
                <w:sz w:val="24"/>
                <w:szCs w:val="24"/>
              </w:rPr>
              <w:t>March</w:t>
            </w:r>
          </w:p>
        </w:tc>
        <w:tc>
          <w:tcPr>
            <w:tcW w:w="59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 xml:space="preserve"> Einstein theory of specific heat, criticism of Einstein theory, </w:t>
            </w:r>
          </w:p>
        </w:tc>
      </w:tr>
      <w:tr w:rsidR="00B46D16">
        <w:tc>
          <w:tcPr>
            <w:tcW w:w="82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13</w:t>
            </w:r>
          </w:p>
        </w:tc>
        <w:tc>
          <w:tcPr>
            <w:tcW w:w="236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1</w:t>
            </w:r>
            <w:r>
              <w:rPr>
                <w:rFonts w:cs="Calibri"/>
                <w:sz w:val="24"/>
                <w:szCs w:val="24"/>
              </w:rPr>
              <w:t xml:space="preserve"> April</w:t>
            </w:r>
            <w:r>
              <w:rPr>
                <w:rFonts w:cs="Calibri"/>
                <w:sz w:val="24"/>
                <w:szCs w:val="24"/>
              </w:rPr>
              <w:t>-6</w:t>
            </w:r>
            <w:r>
              <w:rPr>
                <w:rFonts w:cs="Calibri"/>
                <w:sz w:val="24"/>
                <w:szCs w:val="24"/>
              </w:rPr>
              <w:t xml:space="preserve"> April</w:t>
            </w:r>
          </w:p>
        </w:tc>
        <w:tc>
          <w:tcPr>
            <w:tcW w:w="59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Debye model of specific heat of solids, success and shortcomings of Debye theory</w:t>
            </w:r>
          </w:p>
        </w:tc>
      </w:tr>
      <w:tr w:rsidR="00B46D16">
        <w:tc>
          <w:tcPr>
            <w:tcW w:w="82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14</w:t>
            </w:r>
          </w:p>
        </w:tc>
        <w:tc>
          <w:tcPr>
            <w:tcW w:w="236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8</w:t>
            </w:r>
            <w:r>
              <w:rPr>
                <w:rFonts w:cs="Calibri"/>
                <w:sz w:val="24"/>
                <w:szCs w:val="24"/>
              </w:rPr>
              <w:t xml:space="preserve"> April</w:t>
            </w:r>
            <w:r>
              <w:rPr>
                <w:rFonts w:cs="Calibri"/>
                <w:sz w:val="24"/>
                <w:szCs w:val="24"/>
              </w:rPr>
              <w:t>-13</w:t>
            </w:r>
            <w:r>
              <w:rPr>
                <w:rFonts w:cs="Calibri"/>
                <w:sz w:val="24"/>
                <w:szCs w:val="24"/>
              </w:rPr>
              <w:t xml:space="preserve"> April</w:t>
            </w:r>
          </w:p>
        </w:tc>
        <w:tc>
          <w:tcPr>
            <w:tcW w:w="59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 xml:space="preserve">Comparison of Einstein and Debye theories, revision  </w:t>
            </w:r>
          </w:p>
        </w:tc>
      </w:tr>
      <w:tr w:rsidR="00B46D16">
        <w:tc>
          <w:tcPr>
            <w:tcW w:w="82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15</w:t>
            </w:r>
          </w:p>
        </w:tc>
        <w:tc>
          <w:tcPr>
            <w:tcW w:w="236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15</w:t>
            </w:r>
            <w:r>
              <w:rPr>
                <w:rFonts w:cs="Calibri"/>
                <w:sz w:val="24"/>
                <w:szCs w:val="24"/>
              </w:rPr>
              <w:t xml:space="preserve"> April</w:t>
            </w:r>
            <w:r>
              <w:rPr>
                <w:rFonts w:cs="Calibri"/>
                <w:sz w:val="24"/>
                <w:szCs w:val="24"/>
              </w:rPr>
              <w:t>-</w:t>
            </w:r>
            <w:r>
              <w:rPr>
                <w:rFonts w:cs="Calibri"/>
                <w:sz w:val="24"/>
                <w:szCs w:val="24"/>
              </w:rPr>
              <w:t>2</w:t>
            </w:r>
            <w:r>
              <w:rPr>
                <w:rFonts w:cs="Calibri"/>
                <w:sz w:val="24"/>
                <w:szCs w:val="24"/>
              </w:rPr>
              <w:t>0</w:t>
            </w:r>
            <w:r>
              <w:rPr>
                <w:rFonts w:cs="Calibri"/>
                <w:sz w:val="24"/>
                <w:szCs w:val="24"/>
              </w:rPr>
              <w:t xml:space="preserve"> April</w:t>
            </w:r>
          </w:p>
        </w:tc>
        <w:tc>
          <w:tcPr>
            <w:tcW w:w="59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Revision</w:t>
            </w:r>
          </w:p>
        </w:tc>
      </w:tr>
      <w:tr w:rsidR="00B46D16">
        <w:tc>
          <w:tcPr>
            <w:tcW w:w="82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16</w:t>
            </w:r>
          </w:p>
        </w:tc>
        <w:tc>
          <w:tcPr>
            <w:tcW w:w="236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22 April</w:t>
            </w:r>
            <w:r>
              <w:rPr>
                <w:rFonts w:cs="Calibri"/>
                <w:sz w:val="24"/>
                <w:szCs w:val="24"/>
              </w:rPr>
              <w:t>-</w:t>
            </w:r>
            <w:r>
              <w:rPr>
                <w:rFonts w:cs="Calibri"/>
                <w:sz w:val="24"/>
                <w:szCs w:val="24"/>
              </w:rPr>
              <w:t>2</w:t>
            </w:r>
            <w:r>
              <w:rPr>
                <w:rFonts w:cs="Calibri"/>
                <w:sz w:val="24"/>
                <w:szCs w:val="24"/>
              </w:rPr>
              <w:t>7</w:t>
            </w:r>
            <w:r>
              <w:rPr>
                <w:rFonts w:cs="Calibri"/>
                <w:sz w:val="24"/>
                <w:szCs w:val="24"/>
              </w:rPr>
              <w:t xml:space="preserve"> April</w:t>
            </w:r>
          </w:p>
        </w:tc>
        <w:tc>
          <w:tcPr>
            <w:tcW w:w="59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Revision</w:t>
            </w:r>
          </w:p>
        </w:tc>
      </w:tr>
      <w:tr w:rsidR="00B46D16">
        <w:tc>
          <w:tcPr>
            <w:tcW w:w="82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17</w:t>
            </w:r>
          </w:p>
        </w:tc>
        <w:tc>
          <w:tcPr>
            <w:tcW w:w="236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29 April</w:t>
            </w:r>
            <w:r>
              <w:rPr>
                <w:rFonts w:cs="Calibri"/>
                <w:sz w:val="24"/>
                <w:szCs w:val="24"/>
              </w:rPr>
              <w:t>-30</w:t>
            </w:r>
            <w:r>
              <w:rPr>
                <w:rFonts w:cs="Calibri"/>
                <w:sz w:val="24"/>
                <w:szCs w:val="24"/>
              </w:rPr>
              <w:t>April</w:t>
            </w:r>
          </w:p>
        </w:tc>
        <w:tc>
          <w:tcPr>
            <w:tcW w:w="59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Revision</w:t>
            </w:r>
          </w:p>
        </w:tc>
      </w:tr>
    </w:tbl>
    <w:p w:rsidR="00B46D16" w:rsidRDefault="00B46D16">
      <w:pPr>
        <w:spacing w:line="240" w:lineRule="auto"/>
        <w:jc w:val="center"/>
        <w:rPr>
          <w:rFonts w:ascii="Times New Roman" w:hAnsi="Times New Roman" w:cs="Times New Roman"/>
          <w:b/>
          <w:bCs/>
          <w:sz w:val="36"/>
        </w:rPr>
      </w:pPr>
    </w:p>
    <w:p w:rsidR="00B46D16" w:rsidRDefault="00B46D16">
      <w:pPr>
        <w:spacing w:line="240" w:lineRule="auto"/>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2939C3">
      <w:pPr>
        <w:spacing w:line="240" w:lineRule="auto"/>
        <w:ind w:firstLineChars="150" w:firstLine="542"/>
        <w:jc w:val="both"/>
        <w:rPr>
          <w:rFonts w:ascii="Times New Roman" w:hAnsi="Times New Roman" w:cs="Times New Roman"/>
          <w:b/>
          <w:bCs/>
          <w:sz w:val="36"/>
        </w:rPr>
      </w:pPr>
      <w:r>
        <w:rPr>
          <w:rFonts w:ascii="Times New Roman" w:hAnsi="Times New Roman" w:cs="Times New Roman"/>
          <w:b/>
          <w:bCs/>
          <w:sz w:val="36"/>
        </w:rPr>
        <w:t>INDIRA GANDHI MAHILA MAHAVIDYALAYA</w:t>
      </w:r>
    </w:p>
    <w:p w:rsidR="00B46D16" w:rsidRDefault="00B46D16">
      <w:pPr>
        <w:spacing w:line="240" w:lineRule="auto"/>
        <w:jc w:val="center"/>
        <w:rPr>
          <w:rFonts w:ascii="Times New Roman" w:hAnsi="Times New Roman" w:cs="Times New Roman"/>
          <w:b/>
          <w:bCs/>
          <w:sz w:val="36"/>
        </w:rPr>
      </w:pPr>
    </w:p>
    <w:p w:rsidR="00B46D16" w:rsidRDefault="002939C3">
      <w:pPr>
        <w:spacing w:line="240" w:lineRule="auto"/>
      </w:pPr>
      <w:r>
        <w:rPr>
          <w:rFonts w:ascii="Times New Roman" w:hAnsi="Times New Roman" w:cs="Times New Roman"/>
          <w:b/>
          <w:bCs/>
          <w:sz w:val="24"/>
        </w:rPr>
        <w:t xml:space="preserve"> Class:- B.Sc </w:t>
      </w:r>
      <w:r>
        <w:rPr>
          <w:rFonts w:ascii="Times New Roman" w:hAnsi="Times New Roman" w:cs="Times New Roman"/>
          <w:b/>
          <w:bCs/>
          <w:sz w:val="24"/>
        </w:rPr>
        <w:t>2nd</w:t>
      </w:r>
      <w:r>
        <w:rPr>
          <w:rFonts w:ascii="Times New Roman" w:hAnsi="Times New Roman" w:cs="Times New Roman"/>
          <w:b/>
          <w:bCs/>
        </w:rPr>
        <w:t>(4th sem)</w:t>
      </w:r>
      <w:r>
        <w:rPr>
          <w:rFonts w:ascii="Times New Roman" w:hAnsi="Times New Roman" w:cs="Times New Roman"/>
          <w:b/>
          <w:bCs/>
          <w:sz w:val="24"/>
        </w:rPr>
        <w:t xml:space="preserve">Subject Name:- </w:t>
      </w:r>
      <w:r>
        <w:rPr>
          <w:rFonts w:ascii="Times New Roman" w:hAnsi="Times New Roman" w:cs="Times New Roman"/>
          <w:b/>
          <w:bCs/>
          <w:sz w:val="24"/>
          <w:lang w:val="en-IN"/>
        </w:rPr>
        <w:t xml:space="preserve">Optics </w:t>
      </w:r>
      <w:r>
        <w:rPr>
          <w:rFonts w:ascii="Times New Roman" w:hAnsi="Times New Roman" w:cs="Times New Roman"/>
          <w:b/>
          <w:bCs/>
          <w:sz w:val="24"/>
        </w:rPr>
        <w:t xml:space="preserve">physics </w:t>
      </w:r>
    </w:p>
    <w:p w:rsidR="00B46D16" w:rsidRDefault="002939C3">
      <w:pPr>
        <w:spacing w:line="240" w:lineRule="auto"/>
      </w:pPr>
      <w:r>
        <w:rPr>
          <w:rFonts w:ascii="Times New Roman" w:hAnsi="Times New Roman" w:cs="Times New Roman"/>
          <w:b/>
          <w:bCs/>
          <w:sz w:val="24"/>
        </w:rPr>
        <w:lastRenderedPageBreak/>
        <w:t xml:space="preserve"> Session:-202</w:t>
      </w:r>
      <w:r>
        <w:rPr>
          <w:rFonts w:ascii="Times New Roman" w:hAnsi="Times New Roman" w:cs="Times New Roman"/>
          <w:b/>
          <w:bCs/>
          <w:sz w:val="24"/>
        </w:rPr>
        <w:t>3</w:t>
      </w:r>
      <w:r>
        <w:rPr>
          <w:rFonts w:ascii="Times New Roman" w:hAnsi="Times New Roman" w:cs="Times New Roman"/>
          <w:b/>
          <w:bCs/>
          <w:sz w:val="24"/>
        </w:rPr>
        <w:t>-202</w:t>
      </w:r>
      <w:r>
        <w:rPr>
          <w:rFonts w:ascii="Times New Roman" w:hAnsi="Times New Roman" w:cs="Times New Roman"/>
          <w:b/>
          <w:bCs/>
          <w:sz w:val="24"/>
        </w:rPr>
        <w:t>4Paper  code_402</w:t>
      </w:r>
    </w:p>
    <w:tbl>
      <w:tblPr>
        <w:tblW w:w="8672" w:type="dxa"/>
        <w:tblLayout w:type="fixed"/>
        <w:tblLook w:val="04A0"/>
      </w:tblPr>
      <w:tblGrid>
        <w:gridCol w:w="832"/>
        <w:gridCol w:w="2220"/>
        <w:gridCol w:w="5620"/>
      </w:tblGrid>
      <w:tr w:rsidR="00B46D16">
        <w:trPr>
          <w:trHeight w:val="403"/>
        </w:trPr>
        <w:tc>
          <w:tcPr>
            <w:tcW w:w="83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b/>
                <w:bCs/>
                <w:sz w:val="24"/>
                <w:szCs w:val="24"/>
              </w:rPr>
              <w:t>Sr.No.</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b/>
                <w:bCs/>
                <w:sz w:val="24"/>
                <w:szCs w:val="24"/>
              </w:rPr>
              <w:t>Date</w:t>
            </w:r>
          </w:p>
        </w:tc>
        <w:tc>
          <w:tcPr>
            <w:tcW w:w="56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b/>
                <w:bCs/>
                <w:sz w:val="24"/>
                <w:szCs w:val="24"/>
              </w:rPr>
              <w:t>Content</w:t>
            </w:r>
          </w:p>
        </w:tc>
      </w:tr>
      <w:tr w:rsidR="00B46D16">
        <w:trPr>
          <w:trHeight w:val="199"/>
        </w:trPr>
        <w:tc>
          <w:tcPr>
            <w:tcW w:w="83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1</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eastAsia="Calibri" w:cs="Calibri"/>
                <w:sz w:val="24"/>
                <w:szCs w:val="24"/>
                <w:lang w:bidi="ar-SA"/>
              </w:rPr>
            </w:pPr>
            <w:r>
              <w:rPr>
                <w:rFonts w:cs="Calibri"/>
                <w:sz w:val="24"/>
                <w:szCs w:val="24"/>
              </w:rPr>
              <w:t xml:space="preserve">1 </w:t>
            </w:r>
            <w:r>
              <w:rPr>
                <w:rFonts w:cs="Calibri"/>
                <w:sz w:val="24"/>
                <w:szCs w:val="24"/>
              </w:rPr>
              <w:t xml:space="preserve"> Jan-6 Jan</w:t>
            </w:r>
          </w:p>
        </w:tc>
        <w:tc>
          <w:tcPr>
            <w:tcW w:w="56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 xml:space="preserve">Polarization: Polarisation by reflection, refraction and scattering, Malus Law, </w:t>
            </w:r>
          </w:p>
          <w:p w:rsidR="00B46D16" w:rsidRDefault="002939C3">
            <w:pPr>
              <w:rPr>
                <w:rFonts w:cs="Calibri"/>
                <w:sz w:val="24"/>
                <w:szCs w:val="24"/>
              </w:rPr>
            </w:pPr>
            <w:r>
              <w:rPr>
                <w:rFonts w:cs="Calibri"/>
                <w:sz w:val="24"/>
                <w:szCs w:val="24"/>
              </w:rPr>
              <w:t xml:space="preserve">Phenomenon of double refraction, Huygen's wave theory of double refraction (Normal </w:t>
            </w:r>
          </w:p>
          <w:p w:rsidR="00B46D16" w:rsidRDefault="002939C3">
            <w:pPr>
              <w:rPr>
                <w:rFonts w:cs="Calibri"/>
                <w:sz w:val="24"/>
                <w:szCs w:val="24"/>
              </w:rPr>
            </w:pPr>
            <w:r>
              <w:rPr>
                <w:rFonts w:cs="Calibri"/>
                <w:sz w:val="24"/>
                <w:szCs w:val="24"/>
              </w:rPr>
              <w:t>and oblique incidence),</w:t>
            </w:r>
          </w:p>
        </w:tc>
      </w:tr>
      <w:tr w:rsidR="00B46D16">
        <w:trPr>
          <w:trHeight w:val="957"/>
        </w:trPr>
        <w:tc>
          <w:tcPr>
            <w:tcW w:w="83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2</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eastAsia="Calibri" w:cs="Calibri"/>
                <w:sz w:val="24"/>
                <w:szCs w:val="24"/>
                <w:lang w:bidi="ar-SA"/>
              </w:rPr>
            </w:pPr>
            <w:r>
              <w:rPr>
                <w:rFonts w:eastAsia="Calibri" w:cs="Calibri"/>
                <w:sz w:val="24"/>
                <w:szCs w:val="24"/>
                <w:lang w:bidi="ar-SA"/>
              </w:rPr>
              <w:t>8 Jan -13 Jan</w:t>
            </w:r>
          </w:p>
        </w:tc>
        <w:tc>
          <w:tcPr>
            <w:tcW w:w="56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Analysis of polarized Light. Nicol pr</w:t>
            </w:r>
            <w:r>
              <w:rPr>
                <w:rFonts w:cs="Calibri"/>
                <w:sz w:val="24"/>
                <w:szCs w:val="24"/>
              </w:rPr>
              <w:t xml:space="preserve">ism, Quarter wave plate and </w:t>
            </w:r>
          </w:p>
          <w:p w:rsidR="00B46D16" w:rsidRDefault="002939C3">
            <w:pPr>
              <w:rPr>
                <w:rFonts w:cs="Calibri"/>
                <w:sz w:val="24"/>
                <w:szCs w:val="24"/>
              </w:rPr>
            </w:pPr>
            <w:r>
              <w:rPr>
                <w:rFonts w:cs="Calibri"/>
                <w:sz w:val="24"/>
                <w:szCs w:val="24"/>
              </w:rPr>
              <w:t xml:space="preserve">half wave plate, production and detection of (i) Plane polarized light (ii) Circularly </w:t>
            </w:r>
          </w:p>
          <w:p w:rsidR="00B46D16" w:rsidRDefault="002939C3">
            <w:pPr>
              <w:rPr>
                <w:rFonts w:cs="Calibri"/>
                <w:sz w:val="24"/>
                <w:szCs w:val="24"/>
              </w:rPr>
            </w:pPr>
            <w:r>
              <w:rPr>
                <w:rFonts w:cs="Calibri"/>
                <w:sz w:val="24"/>
                <w:szCs w:val="24"/>
              </w:rPr>
              <w:t>polarized light and (iii) Elliptically polarized light</w:t>
            </w:r>
          </w:p>
        </w:tc>
      </w:tr>
      <w:tr w:rsidR="00B46D16">
        <w:tc>
          <w:tcPr>
            <w:tcW w:w="83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3</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eastAsia="Calibri" w:hAnsiTheme="minorHAnsi" w:cs="SimSun"/>
                <w:sz w:val="24"/>
                <w:szCs w:val="24"/>
                <w:lang w:bidi="ar-SA"/>
              </w:rPr>
            </w:pPr>
            <w:r>
              <w:rPr>
                <w:rFonts w:asciiTheme="minorHAnsi" w:eastAsia="Calibri" w:hAnsiTheme="minorHAnsi" w:cs="SimSun"/>
                <w:sz w:val="24"/>
                <w:szCs w:val="24"/>
                <w:lang w:bidi="ar-SA"/>
              </w:rPr>
              <w:t>15 Jan -20 Jan</w:t>
            </w:r>
          </w:p>
        </w:tc>
        <w:tc>
          <w:tcPr>
            <w:tcW w:w="56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 xml:space="preserve"> Optical activity, Fresnel's theory of </w:t>
            </w:r>
          </w:p>
          <w:p w:rsidR="00B46D16" w:rsidRDefault="002939C3">
            <w:pPr>
              <w:rPr>
                <w:rFonts w:cs="Calibri"/>
                <w:sz w:val="24"/>
                <w:szCs w:val="24"/>
              </w:rPr>
            </w:pPr>
            <w:r>
              <w:rPr>
                <w:rFonts w:cs="Calibri"/>
                <w:sz w:val="24"/>
                <w:szCs w:val="24"/>
              </w:rPr>
              <w:t xml:space="preserve">optical rotation, Specific rotation, Polarimeters (half shade and Biquartz). </w:t>
            </w:r>
          </w:p>
        </w:tc>
      </w:tr>
      <w:tr w:rsidR="00B46D16">
        <w:trPr>
          <w:trHeight w:val="73"/>
        </w:trPr>
        <w:tc>
          <w:tcPr>
            <w:tcW w:w="83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4</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eastAsia="Calibri" w:hAnsiTheme="minorHAnsi" w:cs="SimSun"/>
                <w:sz w:val="24"/>
                <w:szCs w:val="24"/>
                <w:lang w:bidi="ar-SA"/>
              </w:rPr>
            </w:pPr>
            <w:r>
              <w:rPr>
                <w:rFonts w:asciiTheme="minorHAnsi" w:hAnsiTheme="minorHAnsi"/>
                <w:sz w:val="24"/>
                <w:szCs w:val="24"/>
              </w:rPr>
              <w:t>22 Jan-27 Jan</w:t>
            </w:r>
          </w:p>
        </w:tc>
        <w:tc>
          <w:tcPr>
            <w:tcW w:w="56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 xml:space="preserve">Fourier ier theorem and Fourier series, evaluation of Fourier coefficient, importance and </w:t>
            </w:r>
          </w:p>
          <w:p w:rsidR="00B46D16" w:rsidRDefault="002939C3">
            <w:pPr>
              <w:rPr>
                <w:rFonts w:cs="Calibri"/>
                <w:sz w:val="24"/>
                <w:szCs w:val="24"/>
              </w:rPr>
            </w:pPr>
            <w:r>
              <w:rPr>
                <w:rFonts w:cs="Calibri"/>
                <w:sz w:val="24"/>
                <w:szCs w:val="24"/>
              </w:rPr>
              <w:t>limitations of Fourier theorem, even and odd functions, Fourier series</w:t>
            </w:r>
            <w:r>
              <w:rPr>
                <w:rFonts w:cs="Calibri"/>
                <w:sz w:val="24"/>
                <w:szCs w:val="24"/>
              </w:rPr>
              <w:t xml:space="preserve"> of functions f(x) </w:t>
            </w:r>
          </w:p>
          <w:p w:rsidR="00B46D16" w:rsidRDefault="002939C3">
            <w:pPr>
              <w:rPr>
                <w:rFonts w:cs="Calibri"/>
                <w:sz w:val="24"/>
                <w:szCs w:val="24"/>
              </w:rPr>
            </w:pPr>
            <w:r>
              <w:rPr>
                <w:rFonts w:cs="Calibri"/>
                <w:sz w:val="24"/>
                <w:szCs w:val="24"/>
              </w:rPr>
              <w:t>between (i) 0 to 2pi</w:t>
            </w:r>
            <w:r>
              <w:rPr>
                <w:rFonts w:cs="Calibri"/>
                <w:sz w:val="24"/>
                <w:szCs w:val="24"/>
                <w:lang w:val="en-IN"/>
              </w:rPr>
              <w:t xml:space="preserve"> (ii)</w:t>
            </w:r>
            <w:r>
              <w:rPr>
                <w:rFonts w:cs="Calibri"/>
                <w:sz w:val="24"/>
                <w:szCs w:val="24"/>
              </w:rPr>
              <w:t xml:space="preserve"> –pi to pi, (iii) 0 to pi, (iv) –L to L, complex form of Fourier </w:t>
            </w:r>
          </w:p>
          <w:p w:rsidR="00B46D16" w:rsidRDefault="002939C3">
            <w:pPr>
              <w:rPr>
                <w:rFonts w:cs="Calibri"/>
                <w:sz w:val="24"/>
                <w:szCs w:val="24"/>
              </w:rPr>
            </w:pPr>
            <w:r>
              <w:rPr>
                <w:rFonts w:cs="Calibri"/>
                <w:sz w:val="24"/>
                <w:szCs w:val="24"/>
              </w:rPr>
              <w:t>series</w:t>
            </w:r>
          </w:p>
        </w:tc>
      </w:tr>
      <w:tr w:rsidR="00B46D16">
        <w:tc>
          <w:tcPr>
            <w:tcW w:w="83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5</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sz w:val="24"/>
                <w:szCs w:val="24"/>
              </w:rPr>
              <w:t>29 Jan -3 Feb</w:t>
            </w:r>
          </w:p>
          <w:p w:rsidR="00B46D16" w:rsidRDefault="00B46D16">
            <w:pPr>
              <w:rPr>
                <w:rFonts w:asciiTheme="minorHAnsi" w:hAnsiTheme="minorHAnsi"/>
                <w:sz w:val="24"/>
                <w:szCs w:val="24"/>
              </w:rPr>
            </w:pPr>
          </w:p>
          <w:p w:rsidR="00B46D16" w:rsidRDefault="00B46D16">
            <w:pPr>
              <w:rPr>
                <w:rFonts w:asciiTheme="minorHAnsi" w:eastAsia="Calibri" w:hAnsiTheme="minorHAnsi" w:cs="SimSun"/>
                <w:sz w:val="24"/>
                <w:szCs w:val="24"/>
                <w:lang w:bidi="ar-SA"/>
              </w:rPr>
            </w:pPr>
          </w:p>
        </w:tc>
        <w:tc>
          <w:tcPr>
            <w:tcW w:w="56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 xml:space="preserve">Application of Fourier theorem for analysis of complex waves: solution of </w:t>
            </w:r>
          </w:p>
          <w:p w:rsidR="00B46D16" w:rsidRDefault="002939C3">
            <w:pPr>
              <w:rPr>
                <w:rFonts w:eastAsia="Calibri" w:cs="Calibri"/>
                <w:sz w:val="24"/>
                <w:szCs w:val="24"/>
                <w:lang w:bidi="ar-SA"/>
              </w:rPr>
            </w:pPr>
            <w:r>
              <w:rPr>
                <w:rFonts w:cs="Calibri"/>
                <w:sz w:val="24"/>
                <w:szCs w:val="24"/>
              </w:rPr>
              <w:t xml:space="preserve">triangular and rectangular waves , half wave  rectifiers </w:t>
            </w:r>
          </w:p>
        </w:tc>
      </w:tr>
      <w:tr w:rsidR="00B46D16">
        <w:trPr>
          <w:trHeight w:val="1073"/>
        </w:trPr>
        <w:tc>
          <w:tcPr>
            <w:tcW w:w="83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6</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eastAsia="Calibri" w:hAnsiTheme="minorHAnsi" w:cs="SimSun"/>
                <w:sz w:val="24"/>
                <w:szCs w:val="24"/>
                <w:lang w:bidi="ar-SA"/>
              </w:rPr>
            </w:pPr>
            <w:r>
              <w:rPr>
                <w:rFonts w:asciiTheme="minorHAnsi" w:eastAsia="Calibri" w:hAnsiTheme="minorHAnsi" w:cs="SimSun"/>
                <w:sz w:val="24"/>
                <w:szCs w:val="24"/>
                <w:lang w:bidi="ar-SA"/>
              </w:rPr>
              <w:t>5 Feb-10 Feb</w:t>
            </w:r>
          </w:p>
        </w:tc>
        <w:tc>
          <w:tcPr>
            <w:tcW w:w="5620" w:type="dxa"/>
            <w:tcBorders>
              <w:top w:val="single" w:sz="4" w:space="0" w:color="auto"/>
              <w:left w:val="single" w:sz="4" w:space="0" w:color="auto"/>
              <w:bottom w:val="single" w:sz="4" w:space="0" w:color="auto"/>
              <w:right w:val="single" w:sz="4" w:space="0" w:color="auto"/>
            </w:tcBorders>
          </w:tcPr>
          <w:p w:rsidR="00B46D16" w:rsidRDefault="002939C3">
            <w:pPr>
              <w:rPr>
                <w:rFonts w:eastAsia="Calibri" w:cs="Calibri"/>
                <w:sz w:val="24"/>
                <w:szCs w:val="24"/>
                <w:lang w:bidi="ar-SA"/>
              </w:rPr>
            </w:pPr>
            <w:r>
              <w:rPr>
                <w:rFonts w:cs="Calibri"/>
                <w:sz w:val="24"/>
                <w:szCs w:val="24"/>
              </w:rPr>
              <w:t xml:space="preserve">triangular and rectangular waves , half and full wave rectifier outputs, Parseval identity  Fourier  series  and </w:t>
            </w:r>
            <w:r>
              <w:rPr>
                <w:rFonts w:cs="Calibri"/>
                <w:sz w:val="24"/>
                <w:szCs w:val="24"/>
              </w:rPr>
              <w:lastRenderedPageBreak/>
              <w:t>Fourier  integral</w:t>
            </w:r>
          </w:p>
        </w:tc>
      </w:tr>
      <w:tr w:rsidR="00B46D16">
        <w:trPr>
          <w:trHeight w:val="817"/>
        </w:trPr>
        <w:tc>
          <w:tcPr>
            <w:tcW w:w="83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lastRenderedPageBreak/>
              <w:t>7</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eastAsia="Calibri" w:hAnsiTheme="minorHAnsi" w:cs="SimSun"/>
                <w:sz w:val="24"/>
                <w:szCs w:val="24"/>
                <w:lang w:bidi="ar-SA"/>
              </w:rPr>
            </w:pPr>
            <w:r>
              <w:rPr>
                <w:rFonts w:asciiTheme="minorHAnsi" w:eastAsia="Calibri" w:hAnsiTheme="minorHAnsi" w:cs="SimSun"/>
                <w:sz w:val="24"/>
                <w:szCs w:val="24"/>
                <w:lang w:bidi="ar-SA"/>
              </w:rPr>
              <w:t>12 Feb-17 Feb</w:t>
            </w:r>
          </w:p>
        </w:tc>
        <w:tc>
          <w:tcPr>
            <w:tcW w:w="56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 xml:space="preserve">Fourier transforms and its properties, Application of Fourier transform (i) for evaluation </w:t>
            </w:r>
          </w:p>
          <w:p w:rsidR="00B46D16" w:rsidRDefault="002939C3">
            <w:pPr>
              <w:rPr>
                <w:rFonts w:cs="Calibri"/>
                <w:sz w:val="24"/>
                <w:szCs w:val="24"/>
              </w:rPr>
            </w:pPr>
            <w:r>
              <w:rPr>
                <w:rFonts w:cs="Calibri"/>
                <w:sz w:val="24"/>
                <w:szCs w:val="24"/>
              </w:rPr>
              <w:t xml:space="preserve">of integrals, (ii) for solution of ordinary differential equations, (iii) to the following </w:t>
            </w:r>
          </w:p>
          <w:p w:rsidR="00B46D16" w:rsidRDefault="002939C3">
            <w:pPr>
              <w:rPr>
                <w:rFonts w:cs="Calibri"/>
                <w:sz w:val="24"/>
                <w:szCs w:val="24"/>
              </w:rPr>
            </w:pPr>
            <w:r>
              <w:rPr>
                <w:rFonts w:cs="Calibri"/>
                <w:sz w:val="24"/>
                <w:szCs w:val="24"/>
              </w:rPr>
              <w:t xml:space="preserve">functions: </w:t>
            </w:r>
          </w:p>
          <w:p w:rsidR="00B46D16" w:rsidRDefault="002939C3">
            <w:pPr>
              <w:rPr>
                <w:rFonts w:eastAsia="Calibri" w:cs="Calibri"/>
                <w:sz w:val="24"/>
                <w:szCs w:val="24"/>
                <w:lang w:bidi="ar-SA"/>
              </w:rPr>
            </w:pPr>
            <w:r>
              <w:rPr>
                <w:rFonts w:cs="Calibri"/>
                <w:sz w:val="24"/>
                <w:szCs w:val="24"/>
              </w:rPr>
              <w:t xml:space="preserve">1. f(x)= e- x2/2 </w:t>
            </w:r>
          </w:p>
        </w:tc>
      </w:tr>
      <w:tr w:rsidR="00B46D16">
        <w:trPr>
          <w:trHeight w:val="926"/>
        </w:trPr>
        <w:tc>
          <w:tcPr>
            <w:tcW w:w="83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8</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eastAsia="Calibri" w:hAnsiTheme="minorHAnsi" w:cs="SimSun"/>
                <w:sz w:val="24"/>
                <w:szCs w:val="24"/>
                <w:lang w:bidi="ar-SA"/>
              </w:rPr>
            </w:pPr>
            <w:r>
              <w:rPr>
                <w:rFonts w:asciiTheme="minorHAnsi" w:eastAsia="Calibri" w:hAnsiTheme="minorHAnsi" w:cs="SimSun"/>
                <w:sz w:val="24"/>
                <w:szCs w:val="24"/>
                <w:lang w:bidi="ar-SA"/>
              </w:rPr>
              <w:t>19 Feb-24 Feb</w:t>
            </w:r>
          </w:p>
        </w:tc>
        <w:tc>
          <w:tcPr>
            <w:tcW w:w="5620" w:type="dxa"/>
            <w:tcBorders>
              <w:top w:val="single" w:sz="4" w:space="0" w:color="auto"/>
              <w:left w:val="single" w:sz="4" w:space="0" w:color="auto"/>
              <w:bottom w:val="single" w:sz="4" w:space="0" w:color="auto"/>
              <w:right w:val="single" w:sz="4" w:space="0" w:color="auto"/>
            </w:tcBorders>
          </w:tcPr>
          <w:p w:rsidR="00B46D16" w:rsidRDefault="002939C3">
            <w:pPr>
              <w:rPr>
                <w:rFonts w:eastAsia="Calibri" w:cs="Calibri"/>
                <w:sz w:val="24"/>
                <w:szCs w:val="24"/>
                <w:lang w:bidi="ar-SA"/>
              </w:rPr>
            </w:pPr>
            <w:r>
              <w:rPr>
                <w:rFonts w:cs="Calibri"/>
                <w:sz w:val="24"/>
                <w:szCs w:val="24"/>
              </w:rPr>
              <w:t xml:space="preserve">Geometrical Optics </w:t>
            </w:r>
            <w:r>
              <w:rPr>
                <w:rFonts w:cs="Calibri"/>
                <w:sz w:val="24"/>
                <w:szCs w:val="24"/>
              </w:rPr>
              <w:t>:Matrix methods in paraxial optics, effects of translation and refraction</w:t>
            </w:r>
          </w:p>
        </w:tc>
      </w:tr>
      <w:tr w:rsidR="00B46D16">
        <w:trPr>
          <w:trHeight w:val="288"/>
        </w:trPr>
        <w:tc>
          <w:tcPr>
            <w:tcW w:w="83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9</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eastAsia="Calibri" w:hAnsiTheme="minorHAnsi" w:cs="SimSun"/>
                <w:sz w:val="24"/>
                <w:szCs w:val="24"/>
                <w:lang w:bidi="ar-SA"/>
              </w:rPr>
            </w:pPr>
            <w:r>
              <w:rPr>
                <w:rFonts w:asciiTheme="minorHAnsi" w:eastAsia="Calibri" w:hAnsiTheme="minorHAnsi" w:cs="SimSun"/>
                <w:sz w:val="24"/>
                <w:szCs w:val="24"/>
                <w:lang w:bidi="ar-SA"/>
              </w:rPr>
              <w:t>26 Feb-2 March</w:t>
            </w:r>
          </w:p>
        </w:tc>
        <w:tc>
          <w:tcPr>
            <w:tcW w:w="5620" w:type="dxa"/>
            <w:tcBorders>
              <w:top w:val="single" w:sz="4" w:space="0" w:color="auto"/>
              <w:left w:val="single" w:sz="4" w:space="0" w:color="auto"/>
              <w:bottom w:val="single" w:sz="4" w:space="0" w:color="auto"/>
              <w:right w:val="single" w:sz="4" w:space="0" w:color="auto"/>
            </w:tcBorders>
          </w:tcPr>
          <w:p w:rsidR="00B46D16" w:rsidRDefault="002939C3">
            <w:pPr>
              <w:rPr>
                <w:rFonts w:eastAsia="Calibri" w:cs="Calibri"/>
                <w:sz w:val="24"/>
                <w:szCs w:val="24"/>
                <w:lang w:bidi="ar-SA"/>
              </w:rPr>
            </w:pPr>
            <w:r>
              <w:rPr>
                <w:rFonts w:cs="Calibri"/>
                <w:sz w:val="24"/>
                <w:szCs w:val="24"/>
              </w:rPr>
              <w:t xml:space="preserve">Unit plane, nodal planes, system of thin lenses.                                                              </w:t>
            </w:r>
            <w:r>
              <w:rPr>
                <w:rFonts w:cs="Calibri"/>
                <w:sz w:val="24"/>
                <w:szCs w:val="24"/>
                <w:lang w:val="en-IN"/>
              </w:rPr>
              <w:t>Chr</w:t>
            </w:r>
            <w:r>
              <w:rPr>
                <w:rFonts w:cs="Calibri"/>
                <w:sz w:val="24"/>
                <w:szCs w:val="24"/>
              </w:rPr>
              <w:t xml:space="preserve">omatic, </w:t>
            </w:r>
          </w:p>
        </w:tc>
      </w:tr>
      <w:tr w:rsidR="00B46D16">
        <w:trPr>
          <w:trHeight w:val="1022"/>
        </w:trPr>
        <w:tc>
          <w:tcPr>
            <w:tcW w:w="83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10</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eastAsia="Calibri" w:cs="Calibri"/>
                <w:sz w:val="24"/>
                <w:szCs w:val="24"/>
                <w:lang w:bidi="ar-SA"/>
              </w:rPr>
            </w:pPr>
            <w:r>
              <w:rPr>
                <w:rFonts w:eastAsia="Calibri" w:cs="Calibri"/>
                <w:sz w:val="24"/>
                <w:szCs w:val="24"/>
                <w:lang w:bidi="ar-SA"/>
              </w:rPr>
              <w:t>4 March-9 March</w:t>
            </w:r>
          </w:p>
        </w:tc>
        <w:tc>
          <w:tcPr>
            <w:tcW w:w="5620" w:type="dxa"/>
            <w:tcBorders>
              <w:top w:val="single" w:sz="4" w:space="0" w:color="auto"/>
              <w:left w:val="single" w:sz="4" w:space="0" w:color="auto"/>
              <w:bottom w:val="single" w:sz="4" w:space="0" w:color="auto"/>
              <w:right w:val="single" w:sz="4" w:space="0" w:color="auto"/>
            </w:tcBorders>
          </w:tcPr>
          <w:p w:rsidR="00B46D16" w:rsidRDefault="00B46D16">
            <w:pPr>
              <w:rPr>
                <w:rFonts w:cs="Calibri"/>
                <w:sz w:val="24"/>
                <w:szCs w:val="24"/>
              </w:rPr>
            </w:pPr>
          </w:p>
          <w:p w:rsidR="00B46D16" w:rsidRDefault="002939C3">
            <w:pPr>
              <w:rPr>
                <w:rFonts w:eastAsia="Calibri" w:cs="Calibri"/>
                <w:sz w:val="24"/>
                <w:szCs w:val="24"/>
                <w:lang w:bidi="ar-SA"/>
              </w:rPr>
            </w:pPr>
            <w:r>
              <w:rPr>
                <w:rFonts w:cs="Calibri"/>
                <w:sz w:val="24"/>
                <w:szCs w:val="24"/>
              </w:rPr>
              <w:t xml:space="preserve">spherical, coma, astigmatism and distortion aberrations and their remedies. </w:t>
            </w:r>
            <w:bookmarkStart w:id="1" w:name="_GoBack"/>
            <w:bookmarkEnd w:id="1"/>
          </w:p>
        </w:tc>
      </w:tr>
      <w:tr w:rsidR="00B46D16">
        <w:trPr>
          <w:trHeight w:val="555"/>
        </w:trPr>
        <w:tc>
          <w:tcPr>
            <w:tcW w:w="83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11</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eastAsia="Calibri" w:hAnsiTheme="minorHAnsi" w:cs="SimSun"/>
                <w:sz w:val="24"/>
                <w:szCs w:val="24"/>
                <w:lang w:bidi="ar-SA"/>
              </w:rPr>
            </w:pPr>
            <w:r>
              <w:rPr>
                <w:rFonts w:asciiTheme="minorHAnsi" w:hAnsiTheme="minorHAnsi"/>
                <w:sz w:val="24"/>
                <w:szCs w:val="24"/>
              </w:rPr>
              <w:t>11 March-16 March</w:t>
            </w:r>
          </w:p>
        </w:tc>
        <w:tc>
          <w:tcPr>
            <w:tcW w:w="5620" w:type="dxa"/>
            <w:tcBorders>
              <w:top w:val="single" w:sz="4" w:space="0" w:color="auto"/>
              <w:left w:val="single" w:sz="4" w:space="0" w:color="auto"/>
              <w:bottom w:val="single" w:sz="4" w:space="0" w:color="auto"/>
              <w:right w:val="single" w:sz="4" w:space="0" w:color="auto"/>
            </w:tcBorders>
          </w:tcPr>
          <w:p w:rsidR="00B46D16" w:rsidRDefault="002939C3">
            <w:pPr>
              <w:rPr>
                <w:rFonts w:eastAsia="Calibri" w:cs="Calibri"/>
                <w:sz w:val="24"/>
                <w:szCs w:val="24"/>
                <w:lang w:bidi="ar-SA"/>
              </w:rPr>
            </w:pPr>
            <w:r>
              <w:rPr>
                <w:rFonts w:cs="Calibri"/>
                <w:sz w:val="24"/>
                <w:szCs w:val="24"/>
              </w:rPr>
              <w:t>Optical fiber, Critical angle of propagation, Mode of Propagation,</w:t>
            </w:r>
          </w:p>
        </w:tc>
      </w:tr>
      <w:tr w:rsidR="00B46D16">
        <w:trPr>
          <w:trHeight w:val="675"/>
        </w:trPr>
        <w:tc>
          <w:tcPr>
            <w:tcW w:w="83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12</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eastAsia="Calibri" w:cs="Calibri"/>
                <w:sz w:val="24"/>
                <w:szCs w:val="24"/>
                <w:lang w:bidi="ar-SA"/>
              </w:rPr>
            </w:pPr>
            <w:r>
              <w:rPr>
                <w:rFonts w:eastAsia="Calibri" w:cs="Calibri"/>
                <w:sz w:val="24"/>
                <w:szCs w:val="24"/>
                <w:lang w:bidi="ar-SA"/>
              </w:rPr>
              <w:t>18 March-22 March</w:t>
            </w:r>
          </w:p>
        </w:tc>
        <w:tc>
          <w:tcPr>
            <w:tcW w:w="56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 xml:space="preserve"> Acceptance angle,Fractional refractive index change, Numerical aperture, Types of optics fiber</w:t>
            </w:r>
          </w:p>
          <w:p w:rsidR="00B46D16" w:rsidRDefault="00B46D16">
            <w:pPr>
              <w:rPr>
                <w:rFonts w:cs="Calibri"/>
                <w:sz w:val="24"/>
                <w:szCs w:val="24"/>
              </w:rPr>
            </w:pPr>
          </w:p>
          <w:p w:rsidR="00B46D16" w:rsidRDefault="00B46D16">
            <w:pPr>
              <w:rPr>
                <w:rFonts w:cs="Calibri"/>
                <w:sz w:val="24"/>
                <w:szCs w:val="24"/>
                <w:lang w:val="en-IN"/>
              </w:rPr>
            </w:pPr>
          </w:p>
        </w:tc>
      </w:tr>
      <w:tr w:rsidR="00B46D16">
        <w:trPr>
          <w:trHeight w:val="675"/>
        </w:trPr>
        <w:tc>
          <w:tcPr>
            <w:tcW w:w="83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13</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1 April-6 April</w:t>
            </w:r>
          </w:p>
        </w:tc>
        <w:tc>
          <w:tcPr>
            <w:tcW w:w="56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lang w:val="en-IN"/>
              </w:rPr>
            </w:pPr>
            <w:r>
              <w:rPr>
                <w:rFonts w:cs="Calibri"/>
                <w:sz w:val="24"/>
                <w:szCs w:val="24"/>
              </w:rPr>
              <w:t xml:space="preserve">Normalized frequency, Pulse dispersion, Attenuation, </w:t>
            </w:r>
            <w:r>
              <w:rPr>
                <w:rFonts w:cs="Calibri"/>
                <w:sz w:val="24"/>
                <w:szCs w:val="24"/>
              </w:rPr>
              <w:t>Applications</w:t>
            </w:r>
          </w:p>
        </w:tc>
      </w:tr>
      <w:tr w:rsidR="00B46D16">
        <w:trPr>
          <w:trHeight w:val="675"/>
        </w:trPr>
        <w:tc>
          <w:tcPr>
            <w:tcW w:w="83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14</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8 April-13 April</w:t>
            </w:r>
          </w:p>
        </w:tc>
        <w:tc>
          <w:tcPr>
            <w:tcW w:w="56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fibre optic communication,Advantages</w:t>
            </w:r>
          </w:p>
        </w:tc>
      </w:tr>
      <w:tr w:rsidR="00B46D16">
        <w:trPr>
          <w:trHeight w:val="675"/>
        </w:trPr>
        <w:tc>
          <w:tcPr>
            <w:tcW w:w="83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15</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 xml:space="preserve">15 April </w:t>
            </w:r>
            <w:r>
              <w:rPr>
                <w:rFonts w:cs="Calibri"/>
                <w:sz w:val="24"/>
                <w:szCs w:val="24"/>
              </w:rPr>
              <w:t>-20 April</w:t>
            </w:r>
          </w:p>
        </w:tc>
        <w:tc>
          <w:tcPr>
            <w:tcW w:w="56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Revision</w:t>
            </w:r>
          </w:p>
        </w:tc>
      </w:tr>
      <w:tr w:rsidR="00B46D16">
        <w:trPr>
          <w:trHeight w:val="675"/>
        </w:trPr>
        <w:tc>
          <w:tcPr>
            <w:tcW w:w="83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16</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22 April -27 April</w:t>
            </w:r>
          </w:p>
        </w:tc>
        <w:tc>
          <w:tcPr>
            <w:tcW w:w="56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Revision</w:t>
            </w:r>
          </w:p>
        </w:tc>
      </w:tr>
      <w:tr w:rsidR="00B46D16">
        <w:trPr>
          <w:trHeight w:val="675"/>
        </w:trPr>
        <w:tc>
          <w:tcPr>
            <w:tcW w:w="832"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lastRenderedPageBreak/>
              <w:t>17</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29 April-30 April</w:t>
            </w:r>
          </w:p>
        </w:tc>
        <w:tc>
          <w:tcPr>
            <w:tcW w:w="5620" w:type="dxa"/>
            <w:tcBorders>
              <w:top w:val="single" w:sz="4" w:space="0" w:color="auto"/>
              <w:left w:val="single" w:sz="4" w:space="0" w:color="auto"/>
              <w:bottom w:val="single" w:sz="4" w:space="0" w:color="auto"/>
              <w:right w:val="single" w:sz="4" w:space="0" w:color="auto"/>
            </w:tcBorders>
          </w:tcPr>
          <w:p w:rsidR="00B46D16" w:rsidRDefault="002939C3">
            <w:pPr>
              <w:rPr>
                <w:rFonts w:cs="Calibri"/>
                <w:sz w:val="24"/>
                <w:szCs w:val="24"/>
              </w:rPr>
            </w:pPr>
            <w:r>
              <w:rPr>
                <w:rFonts w:cs="Calibri"/>
                <w:sz w:val="24"/>
                <w:szCs w:val="24"/>
              </w:rPr>
              <w:t>Revision</w:t>
            </w:r>
          </w:p>
        </w:tc>
      </w:tr>
    </w:tbl>
    <w:p w:rsidR="00B46D16" w:rsidRDefault="00B46D16">
      <w:pPr>
        <w:spacing w:line="240" w:lineRule="auto"/>
      </w:pPr>
    </w:p>
    <w:p w:rsidR="00B46D16" w:rsidRDefault="00B46D16"/>
    <w:p w:rsidR="00B46D16" w:rsidRDefault="00B46D16"/>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B46D16">
      <w:pPr>
        <w:spacing w:line="240" w:lineRule="auto"/>
        <w:jc w:val="center"/>
        <w:rPr>
          <w:rFonts w:ascii="Times New Roman" w:hAnsi="Times New Roman" w:cs="Times New Roman"/>
          <w:b/>
          <w:bCs/>
          <w:sz w:val="36"/>
        </w:rPr>
      </w:pPr>
    </w:p>
    <w:p w:rsidR="00B46D16" w:rsidRDefault="002939C3">
      <w:pPr>
        <w:spacing w:line="240" w:lineRule="auto"/>
        <w:jc w:val="center"/>
        <w:rPr>
          <w:rFonts w:ascii="Times New Roman" w:hAnsi="Times New Roman" w:cs="Times New Roman"/>
          <w:b/>
          <w:bCs/>
          <w:sz w:val="36"/>
        </w:rPr>
      </w:pPr>
      <w:r>
        <w:rPr>
          <w:rFonts w:ascii="Times New Roman" w:hAnsi="Times New Roman" w:cs="Times New Roman"/>
          <w:b/>
          <w:bCs/>
          <w:sz w:val="36"/>
        </w:rPr>
        <w:t>INDIRA GANDHI MAHILA MAHAVIDYALAY</w:t>
      </w:r>
      <w:r>
        <w:rPr>
          <w:rFonts w:ascii="Times New Roman" w:hAnsi="Times New Roman" w:cs="Times New Roman"/>
          <w:b/>
          <w:bCs/>
          <w:sz w:val="36"/>
        </w:rPr>
        <w:t>A</w:t>
      </w:r>
    </w:p>
    <w:p w:rsidR="00B46D16" w:rsidRDefault="00B46D16">
      <w:pPr>
        <w:spacing w:line="240" w:lineRule="auto"/>
        <w:jc w:val="center"/>
        <w:rPr>
          <w:rFonts w:ascii="Times New Roman" w:hAnsi="Times New Roman" w:cs="Times New Roman"/>
          <w:b/>
          <w:bCs/>
          <w:sz w:val="36"/>
        </w:rPr>
      </w:pPr>
    </w:p>
    <w:p w:rsidR="00B46D16" w:rsidRDefault="002939C3">
      <w:pPr>
        <w:spacing w:line="240" w:lineRule="auto"/>
        <w:rPr>
          <w:rFonts w:ascii="Times New Roman" w:hAnsi="Times New Roman" w:cs="Times New Roman"/>
          <w:b/>
          <w:bCs/>
          <w:sz w:val="24"/>
          <w:lang w:val="en-IN"/>
        </w:rPr>
      </w:pPr>
      <w:r>
        <w:rPr>
          <w:rFonts w:ascii="Times New Roman" w:hAnsi="Times New Roman" w:cs="Times New Roman"/>
          <w:b/>
          <w:bCs/>
          <w:sz w:val="24"/>
        </w:rPr>
        <w:t>Class:- BSc 3</w:t>
      </w:r>
      <w:r>
        <w:rPr>
          <w:rFonts w:ascii="Times New Roman" w:hAnsi="Times New Roman" w:cs="Times New Roman"/>
          <w:b/>
          <w:bCs/>
          <w:sz w:val="24"/>
          <w:vertAlign w:val="superscript"/>
        </w:rPr>
        <w:t>rd</w:t>
      </w:r>
      <w:r>
        <w:rPr>
          <w:rFonts w:ascii="Times New Roman" w:hAnsi="Times New Roman" w:cs="Times New Roman"/>
          <w:b/>
          <w:bCs/>
          <w:sz w:val="24"/>
        </w:rPr>
        <w:t xml:space="preserve"> year (</w:t>
      </w:r>
      <w:r>
        <w:rPr>
          <w:rFonts w:ascii="Times New Roman" w:hAnsi="Times New Roman" w:cs="Times New Roman"/>
          <w:b/>
          <w:bCs/>
          <w:sz w:val="24"/>
        </w:rPr>
        <w:t>6</w:t>
      </w:r>
      <w:r>
        <w:rPr>
          <w:rFonts w:ascii="Times New Roman" w:hAnsi="Times New Roman" w:cs="Times New Roman"/>
          <w:b/>
          <w:bCs/>
          <w:sz w:val="24"/>
          <w:vertAlign w:val="superscript"/>
        </w:rPr>
        <w:t>th</w:t>
      </w:r>
      <w:r>
        <w:rPr>
          <w:rFonts w:ascii="Times New Roman" w:hAnsi="Times New Roman" w:cs="Times New Roman"/>
          <w:b/>
          <w:bCs/>
          <w:sz w:val="24"/>
        </w:rPr>
        <w:t xml:space="preserve"> Semester</w:t>
      </w:r>
      <w:r>
        <w:rPr>
          <w:rFonts w:ascii="Times New Roman" w:hAnsi="Times New Roman" w:cs="Times New Roman"/>
          <w:b/>
          <w:bCs/>
          <w:sz w:val="24"/>
          <w:lang w:val="en-IN"/>
        </w:rPr>
        <w:t xml:space="preserve">)  </w:t>
      </w:r>
      <w:r>
        <w:rPr>
          <w:rFonts w:ascii="Times New Roman" w:hAnsi="Times New Roman" w:cs="Times New Roman"/>
          <w:b/>
          <w:bCs/>
          <w:sz w:val="24"/>
        </w:rPr>
        <w:t>Subject Name:</w:t>
      </w:r>
      <w:r>
        <w:rPr>
          <w:rFonts w:ascii="Times New Roman" w:hAnsi="Times New Roman" w:cs="Times New Roman"/>
          <w:b/>
          <w:bCs/>
          <w:sz w:val="24"/>
        </w:rPr>
        <w:t xml:space="preserve"> Solid state and nano physics</w:t>
      </w:r>
    </w:p>
    <w:p w:rsidR="00B46D16" w:rsidRDefault="002939C3">
      <w:pPr>
        <w:spacing w:line="240" w:lineRule="auto"/>
      </w:pPr>
      <w:r>
        <w:rPr>
          <w:rFonts w:ascii="Times New Roman" w:hAnsi="Times New Roman" w:cs="Times New Roman"/>
          <w:b/>
          <w:bCs/>
          <w:sz w:val="24"/>
        </w:rPr>
        <w:t>Session:-202</w:t>
      </w:r>
      <w:r>
        <w:rPr>
          <w:rFonts w:ascii="Times New Roman" w:hAnsi="Times New Roman" w:cs="Times New Roman"/>
          <w:b/>
          <w:bCs/>
          <w:sz w:val="24"/>
        </w:rPr>
        <w:t>3</w:t>
      </w:r>
      <w:r>
        <w:rPr>
          <w:rFonts w:ascii="Times New Roman" w:hAnsi="Times New Roman" w:cs="Times New Roman"/>
          <w:b/>
          <w:bCs/>
          <w:sz w:val="24"/>
        </w:rPr>
        <w:t>-20</w:t>
      </w:r>
      <w:r>
        <w:rPr>
          <w:rFonts w:ascii="Times New Roman" w:hAnsi="Times New Roman" w:cs="Times New Roman"/>
          <w:b/>
          <w:bCs/>
          <w:sz w:val="24"/>
        </w:rPr>
        <w:t xml:space="preserve">24                </w:t>
      </w:r>
      <w:r>
        <w:rPr>
          <w:rFonts w:ascii="Times New Roman" w:hAnsi="Times New Roman" w:cs="Times New Roman"/>
          <w:b/>
          <w:bCs/>
          <w:sz w:val="24"/>
        </w:rPr>
        <w:t xml:space="preserve">                               Paper Code-601</w:t>
      </w:r>
    </w:p>
    <w:tbl>
      <w:tblPr>
        <w:tblW w:w="0" w:type="auto"/>
        <w:tblLook w:val="04A0"/>
      </w:tblPr>
      <w:tblGrid>
        <w:gridCol w:w="920"/>
        <w:gridCol w:w="2102"/>
        <w:gridCol w:w="5501"/>
      </w:tblGrid>
      <w:tr w:rsidR="00B46D16">
        <w:tc>
          <w:tcPr>
            <w:tcW w:w="9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b/>
                <w:bCs/>
                <w:sz w:val="24"/>
                <w:szCs w:val="24"/>
              </w:rPr>
              <w:t>Sr.No</w:t>
            </w:r>
          </w:p>
        </w:tc>
        <w:tc>
          <w:tcPr>
            <w:tcW w:w="210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b/>
                <w:bCs/>
                <w:sz w:val="24"/>
                <w:szCs w:val="24"/>
              </w:rPr>
              <w:t>Date</w:t>
            </w:r>
          </w:p>
        </w:tc>
        <w:tc>
          <w:tcPr>
            <w:tcW w:w="550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b/>
                <w:bCs/>
                <w:sz w:val="24"/>
                <w:szCs w:val="24"/>
              </w:rPr>
              <w:t>Content</w:t>
            </w:r>
          </w:p>
        </w:tc>
      </w:tr>
      <w:tr w:rsidR="00B46D16">
        <w:tc>
          <w:tcPr>
            <w:tcW w:w="9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1</w:t>
            </w:r>
          </w:p>
        </w:tc>
        <w:tc>
          <w:tcPr>
            <w:tcW w:w="210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1 Jan-6 Jan</w:t>
            </w:r>
          </w:p>
        </w:tc>
        <w:tc>
          <w:tcPr>
            <w:tcW w:w="550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Crystalline and glassy forms, liquid crystal, crystal structure, periodicity</w:t>
            </w:r>
          </w:p>
        </w:tc>
      </w:tr>
      <w:tr w:rsidR="00B46D16">
        <w:tc>
          <w:tcPr>
            <w:tcW w:w="9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2</w:t>
            </w:r>
          </w:p>
        </w:tc>
        <w:tc>
          <w:tcPr>
            <w:tcW w:w="210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sz w:val="24"/>
                <w:szCs w:val="24"/>
              </w:rPr>
              <w:t xml:space="preserve"> 8 Jan-13 Jan</w:t>
            </w:r>
          </w:p>
        </w:tc>
        <w:tc>
          <w:tcPr>
            <w:tcW w:w="550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Lattice and basis, crystal translation vectors and axes, unit cell and primitive c</w:t>
            </w:r>
            <w:r>
              <w:rPr>
                <w:rFonts w:asciiTheme="minorHAnsi" w:hAnsiTheme="minorHAnsi" w:cs="Times New Roman"/>
                <w:sz w:val="24"/>
                <w:szCs w:val="24"/>
              </w:rPr>
              <w:t>ell, Winger Seitz primitive cell, symmetry operations for a two dimensional crystal</w:t>
            </w:r>
          </w:p>
        </w:tc>
      </w:tr>
      <w:tr w:rsidR="00B46D16">
        <w:tc>
          <w:tcPr>
            <w:tcW w:w="9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3</w:t>
            </w:r>
          </w:p>
        </w:tc>
        <w:tc>
          <w:tcPr>
            <w:tcW w:w="210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sz w:val="24"/>
                <w:szCs w:val="24"/>
              </w:rPr>
              <w:t>15 Jan -20 Jan</w:t>
            </w:r>
          </w:p>
        </w:tc>
        <w:tc>
          <w:tcPr>
            <w:tcW w:w="550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 xml:space="preserve">Bravais lattice in two and three dimension, crystal planes and Miller indices, interplanar spacing, crystal structure of zinc sulphide, sodium chloride, </w:t>
            </w:r>
            <w:r>
              <w:rPr>
                <w:rFonts w:asciiTheme="minorHAnsi" w:hAnsiTheme="minorHAnsi" w:cs="Times New Roman"/>
                <w:sz w:val="24"/>
                <w:szCs w:val="24"/>
              </w:rPr>
              <w:t>diamond</w:t>
            </w:r>
          </w:p>
        </w:tc>
      </w:tr>
      <w:tr w:rsidR="00B46D16">
        <w:tc>
          <w:tcPr>
            <w:tcW w:w="9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4</w:t>
            </w:r>
          </w:p>
        </w:tc>
        <w:tc>
          <w:tcPr>
            <w:tcW w:w="210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sz w:val="24"/>
                <w:szCs w:val="24"/>
              </w:rPr>
              <w:t>22 Jan -27 Jan</w:t>
            </w:r>
          </w:p>
        </w:tc>
        <w:tc>
          <w:tcPr>
            <w:tcW w:w="550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X-ray diffraction, Bragg law and experimental X-ray diffraction methods, K- space and reciprocal lattice</w:t>
            </w:r>
          </w:p>
        </w:tc>
      </w:tr>
      <w:tr w:rsidR="00B46D16">
        <w:tc>
          <w:tcPr>
            <w:tcW w:w="9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5</w:t>
            </w:r>
          </w:p>
        </w:tc>
        <w:tc>
          <w:tcPr>
            <w:tcW w:w="210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sz w:val="24"/>
                <w:szCs w:val="24"/>
              </w:rPr>
              <w:t>29 Jan -3 Feb.</w:t>
            </w:r>
          </w:p>
          <w:p w:rsidR="00B46D16" w:rsidRDefault="00B46D16">
            <w:pPr>
              <w:rPr>
                <w:rFonts w:asciiTheme="minorHAnsi" w:hAnsiTheme="minorHAnsi"/>
                <w:sz w:val="24"/>
                <w:szCs w:val="24"/>
              </w:rPr>
            </w:pPr>
          </w:p>
          <w:p w:rsidR="00B46D16" w:rsidRDefault="00B46D16">
            <w:pPr>
              <w:rPr>
                <w:rFonts w:asciiTheme="minorHAnsi" w:hAnsiTheme="minorHAnsi"/>
                <w:sz w:val="24"/>
                <w:szCs w:val="24"/>
              </w:rPr>
            </w:pPr>
          </w:p>
        </w:tc>
        <w:tc>
          <w:tcPr>
            <w:tcW w:w="550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 xml:space="preserve">Reciprocal lattice vector, reciprocal lattice to a simple cubic lattice, b. c. c and f. c. c, historical </w:t>
            </w:r>
            <w:r>
              <w:rPr>
                <w:rFonts w:asciiTheme="minorHAnsi" w:hAnsiTheme="minorHAnsi" w:cs="Times New Roman"/>
                <w:sz w:val="24"/>
                <w:szCs w:val="24"/>
              </w:rPr>
              <w:t>introduction of superconductivity, survey of superconductivity, superconductivity system, high temp superconductor, isotopic effect</w:t>
            </w:r>
          </w:p>
        </w:tc>
      </w:tr>
      <w:tr w:rsidR="00B46D16">
        <w:tc>
          <w:tcPr>
            <w:tcW w:w="9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6</w:t>
            </w:r>
          </w:p>
        </w:tc>
        <w:tc>
          <w:tcPr>
            <w:tcW w:w="210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sz w:val="24"/>
                <w:szCs w:val="24"/>
              </w:rPr>
              <w:t>5 Feb -10 Feb</w:t>
            </w:r>
          </w:p>
        </w:tc>
        <w:tc>
          <w:tcPr>
            <w:tcW w:w="550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Critical magnetic field, Meissner effect, Londen theory and Pippard equation, classification of superconduc</w:t>
            </w:r>
            <w:r>
              <w:rPr>
                <w:rFonts w:asciiTheme="minorHAnsi" w:hAnsiTheme="minorHAnsi" w:cs="Times New Roman"/>
                <w:sz w:val="24"/>
                <w:szCs w:val="24"/>
              </w:rPr>
              <w:t xml:space="preserve">tor, </w:t>
            </w:r>
          </w:p>
        </w:tc>
      </w:tr>
      <w:tr w:rsidR="00B46D16">
        <w:tc>
          <w:tcPr>
            <w:tcW w:w="9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7</w:t>
            </w:r>
          </w:p>
        </w:tc>
        <w:tc>
          <w:tcPr>
            <w:tcW w:w="210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sz w:val="24"/>
                <w:szCs w:val="24"/>
              </w:rPr>
              <w:t>12 Feb-17 Feb</w:t>
            </w:r>
          </w:p>
        </w:tc>
        <w:tc>
          <w:tcPr>
            <w:tcW w:w="550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BCS theory of superconductivity, flux quantization, Josephson effect( ac and DC),</w:t>
            </w:r>
          </w:p>
        </w:tc>
      </w:tr>
      <w:tr w:rsidR="00B46D16">
        <w:tc>
          <w:tcPr>
            <w:tcW w:w="9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lastRenderedPageBreak/>
              <w:t>8</w:t>
            </w:r>
          </w:p>
        </w:tc>
        <w:tc>
          <w:tcPr>
            <w:tcW w:w="210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sz w:val="24"/>
                <w:szCs w:val="24"/>
              </w:rPr>
              <w:t>19 Feb-24 Feb</w:t>
            </w:r>
          </w:p>
        </w:tc>
        <w:tc>
          <w:tcPr>
            <w:tcW w:w="550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 xml:space="preserve">  practical application of superconductivity and their limitations, power application of superconductor</w:t>
            </w:r>
          </w:p>
        </w:tc>
      </w:tr>
      <w:tr w:rsidR="00B46D16">
        <w:tc>
          <w:tcPr>
            <w:tcW w:w="9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9</w:t>
            </w:r>
          </w:p>
        </w:tc>
        <w:tc>
          <w:tcPr>
            <w:tcW w:w="210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sz w:val="24"/>
                <w:szCs w:val="24"/>
              </w:rPr>
              <w:t>26 Feb-2 March</w:t>
            </w:r>
          </w:p>
        </w:tc>
        <w:tc>
          <w:tcPr>
            <w:tcW w:w="550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 xml:space="preserve">Definition of nano technology, length scale, importance of nano scale and nanotechnology, </w:t>
            </w:r>
          </w:p>
        </w:tc>
      </w:tr>
      <w:tr w:rsidR="00B46D16">
        <w:trPr>
          <w:trHeight w:val="327"/>
        </w:trPr>
        <w:tc>
          <w:tcPr>
            <w:tcW w:w="9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10</w:t>
            </w:r>
          </w:p>
        </w:tc>
        <w:tc>
          <w:tcPr>
            <w:tcW w:w="210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sz w:val="24"/>
                <w:szCs w:val="24"/>
              </w:rPr>
              <w:t>4 March-9 March</w:t>
            </w:r>
          </w:p>
        </w:tc>
        <w:tc>
          <w:tcPr>
            <w:tcW w:w="550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history of nanotechnology,</w:t>
            </w:r>
          </w:p>
        </w:tc>
      </w:tr>
      <w:tr w:rsidR="00B46D16">
        <w:tc>
          <w:tcPr>
            <w:tcW w:w="9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11</w:t>
            </w:r>
          </w:p>
        </w:tc>
        <w:tc>
          <w:tcPr>
            <w:tcW w:w="210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sz w:val="24"/>
                <w:szCs w:val="24"/>
              </w:rPr>
              <w:t>11 March-16 March</w:t>
            </w:r>
          </w:p>
        </w:tc>
        <w:tc>
          <w:tcPr>
            <w:tcW w:w="550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benefits and challenges in molecular manufacturing</w:t>
            </w:r>
          </w:p>
        </w:tc>
      </w:tr>
      <w:tr w:rsidR="00B46D16">
        <w:tc>
          <w:tcPr>
            <w:tcW w:w="9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1</w:t>
            </w:r>
            <w:r>
              <w:rPr>
                <w:rFonts w:asciiTheme="minorHAnsi" w:hAnsiTheme="minorHAnsi" w:cs="Times New Roman"/>
                <w:sz w:val="24"/>
                <w:szCs w:val="24"/>
              </w:rPr>
              <w:t>2</w:t>
            </w:r>
          </w:p>
        </w:tc>
        <w:tc>
          <w:tcPr>
            <w:tcW w:w="210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sz w:val="24"/>
                <w:szCs w:val="24"/>
              </w:rPr>
              <w:t>18 March -22 March</w:t>
            </w:r>
          </w:p>
        </w:tc>
        <w:tc>
          <w:tcPr>
            <w:tcW w:w="550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 xml:space="preserve">Molecular assembler </w:t>
            </w:r>
            <w:r>
              <w:rPr>
                <w:rFonts w:asciiTheme="minorHAnsi" w:hAnsiTheme="minorHAnsi" w:cs="Times New Roman"/>
                <w:sz w:val="24"/>
                <w:szCs w:val="24"/>
              </w:rPr>
              <w:t>concept, understanding advanced capabilities,</w:t>
            </w:r>
          </w:p>
        </w:tc>
      </w:tr>
      <w:tr w:rsidR="00B46D16">
        <w:tc>
          <w:tcPr>
            <w:tcW w:w="9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cs="Times New Roman"/>
                <w:sz w:val="24"/>
                <w:szCs w:val="24"/>
              </w:rPr>
            </w:pPr>
            <w:r>
              <w:rPr>
                <w:rFonts w:asciiTheme="minorHAnsi" w:hAnsiTheme="minorHAnsi" w:cs="Times New Roman"/>
                <w:sz w:val="24"/>
                <w:szCs w:val="24"/>
              </w:rPr>
              <w:t>13</w:t>
            </w:r>
          </w:p>
        </w:tc>
        <w:tc>
          <w:tcPr>
            <w:tcW w:w="210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sz w:val="24"/>
                <w:szCs w:val="24"/>
              </w:rPr>
              <w:t>1 April-6  April</w:t>
            </w:r>
          </w:p>
        </w:tc>
        <w:tc>
          <w:tcPr>
            <w:tcW w:w="550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cs="Times New Roman"/>
                <w:sz w:val="24"/>
                <w:szCs w:val="24"/>
              </w:rPr>
            </w:pPr>
            <w:r>
              <w:rPr>
                <w:rFonts w:asciiTheme="minorHAnsi" w:hAnsiTheme="minorHAnsi" w:cs="Times New Roman"/>
                <w:sz w:val="24"/>
                <w:szCs w:val="24"/>
              </w:rPr>
              <w:t xml:space="preserve"> vision and objective of nanotechnology, CNT </w:t>
            </w:r>
          </w:p>
        </w:tc>
      </w:tr>
      <w:tr w:rsidR="00B46D16">
        <w:tc>
          <w:tcPr>
            <w:tcW w:w="9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cs="Times New Roman"/>
                <w:sz w:val="24"/>
                <w:szCs w:val="24"/>
              </w:rPr>
            </w:pPr>
            <w:r>
              <w:rPr>
                <w:rFonts w:asciiTheme="minorHAnsi" w:hAnsiTheme="minorHAnsi" w:cs="Times New Roman"/>
                <w:sz w:val="24"/>
                <w:szCs w:val="24"/>
              </w:rPr>
              <w:t>14</w:t>
            </w:r>
          </w:p>
        </w:tc>
        <w:tc>
          <w:tcPr>
            <w:tcW w:w="210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sz w:val="24"/>
                <w:szCs w:val="24"/>
              </w:rPr>
              <w:t>8 April- 13 April</w:t>
            </w:r>
          </w:p>
        </w:tc>
        <w:tc>
          <w:tcPr>
            <w:tcW w:w="550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cs="Times New Roman"/>
                <w:sz w:val="24"/>
                <w:szCs w:val="24"/>
              </w:rPr>
            </w:pPr>
            <w:r>
              <w:rPr>
                <w:rFonts w:asciiTheme="minorHAnsi" w:hAnsiTheme="minorHAnsi" w:cs="Times New Roman"/>
                <w:sz w:val="24"/>
                <w:szCs w:val="24"/>
              </w:rPr>
              <w:t>Nanotechnology in different field - automobile, electronics, nano-biotechnology, medicine</w:t>
            </w:r>
          </w:p>
        </w:tc>
      </w:tr>
      <w:tr w:rsidR="00B46D16">
        <w:tc>
          <w:tcPr>
            <w:tcW w:w="9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cs="Times New Roman"/>
                <w:sz w:val="24"/>
                <w:szCs w:val="24"/>
              </w:rPr>
            </w:pPr>
            <w:r>
              <w:rPr>
                <w:rFonts w:asciiTheme="minorHAnsi" w:hAnsiTheme="minorHAnsi" w:cs="Times New Roman"/>
                <w:sz w:val="24"/>
                <w:szCs w:val="24"/>
              </w:rPr>
              <w:t>15</w:t>
            </w:r>
          </w:p>
        </w:tc>
        <w:tc>
          <w:tcPr>
            <w:tcW w:w="210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sz w:val="24"/>
                <w:szCs w:val="24"/>
              </w:rPr>
              <w:t>15 April-20 April</w:t>
            </w:r>
          </w:p>
        </w:tc>
        <w:tc>
          <w:tcPr>
            <w:tcW w:w="550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cs="Times New Roman"/>
                <w:sz w:val="24"/>
                <w:szCs w:val="24"/>
              </w:rPr>
            </w:pPr>
            <w:r>
              <w:rPr>
                <w:rFonts w:asciiTheme="minorHAnsi" w:hAnsiTheme="minorHAnsi" w:cs="Times New Roman"/>
                <w:sz w:val="24"/>
                <w:szCs w:val="24"/>
              </w:rPr>
              <w:t xml:space="preserve">Revision </w:t>
            </w:r>
          </w:p>
        </w:tc>
      </w:tr>
      <w:tr w:rsidR="00B46D16">
        <w:tc>
          <w:tcPr>
            <w:tcW w:w="9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cs="Times New Roman"/>
                <w:sz w:val="24"/>
                <w:szCs w:val="24"/>
              </w:rPr>
            </w:pPr>
            <w:r>
              <w:rPr>
                <w:rFonts w:asciiTheme="minorHAnsi" w:hAnsiTheme="minorHAnsi" w:cs="Times New Roman"/>
                <w:sz w:val="24"/>
                <w:szCs w:val="24"/>
              </w:rPr>
              <w:t>16</w:t>
            </w:r>
          </w:p>
        </w:tc>
        <w:tc>
          <w:tcPr>
            <w:tcW w:w="210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sz w:val="24"/>
                <w:szCs w:val="24"/>
              </w:rPr>
              <w:t>22 April-27  April</w:t>
            </w:r>
          </w:p>
        </w:tc>
        <w:tc>
          <w:tcPr>
            <w:tcW w:w="550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cs="Times New Roman"/>
                <w:sz w:val="24"/>
                <w:szCs w:val="24"/>
              </w:rPr>
            </w:pPr>
            <w:r>
              <w:rPr>
                <w:rFonts w:asciiTheme="minorHAnsi" w:hAnsiTheme="minorHAnsi" w:cs="Times New Roman"/>
                <w:sz w:val="24"/>
                <w:szCs w:val="24"/>
              </w:rPr>
              <w:t xml:space="preserve">Revision </w:t>
            </w:r>
          </w:p>
        </w:tc>
      </w:tr>
      <w:tr w:rsidR="00B46D16">
        <w:tc>
          <w:tcPr>
            <w:tcW w:w="9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cs="Times New Roman"/>
                <w:sz w:val="24"/>
                <w:szCs w:val="24"/>
              </w:rPr>
            </w:pPr>
            <w:r>
              <w:rPr>
                <w:rFonts w:asciiTheme="minorHAnsi" w:hAnsiTheme="minorHAnsi" w:cs="Times New Roman"/>
                <w:sz w:val="24"/>
                <w:szCs w:val="24"/>
              </w:rPr>
              <w:t>17</w:t>
            </w:r>
          </w:p>
        </w:tc>
        <w:tc>
          <w:tcPr>
            <w:tcW w:w="210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sz w:val="24"/>
                <w:szCs w:val="24"/>
              </w:rPr>
              <w:t>29 April-30  April</w:t>
            </w:r>
          </w:p>
        </w:tc>
        <w:tc>
          <w:tcPr>
            <w:tcW w:w="550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cs="Times New Roman"/>
                <w:sz w:val="24"/>
                <w:szCs w:val="24"/>
              </w:rPr>
            </w:pPr>
            <w:r>
              <w:rPr>
                <w:rFonts w:asciiTheme="minorHAnsi" w:hAnsiTheme="minorHAnsi" w:cs="Times New Roman"/>
                <w:sz w:val="24"/>
                <w:szCs w:val="24"/>
              </w:rPr>
              <w:t xml:space="preserve">Revision </w:t>
            </w:r>
          </w:p>
        </w:tc>
      </w:tr>
    </w:tbl>
    <w:p w:rsidR="00B46D16" w:rsidRDefault="00B46D16">
      <w:pPr>
        <w:spacing w:line="240" w:lineRule="auto"/>
        <w:jc w:val="center"/>
      </w:pPr>
    </w:p>
    <w:p w:rsidR="00B46D16" w:rsidRDefault="00B46D16">
      <w:pPr>
        <w:spacing w:line="240" w:lineRule="auto"/>
      </w:pPr>
    </w:p>
    <w:p w:rsidR="00B46D16" w:rsidRDefault="00B46D16">
      <w:pPr>
        <w:rPr>
          <w:rFonts w:ascii="Times New Roman" w:hAnsi="Times New Roman" w:cs="Times New Roman"/>
          <w:b/>
          <w:bCs/>
          <w:sz w:val="36"/>
        </w:rPr>
      </w:pPr>
    </w:p>
    <w:p w:rsidR="00B46D16" w:rsidRDefault="002939C3">
      <w:pPr>
        <w:spacing w:line="240" w:lineRule="auto"/>
        <w:jc w:val="center"/>
        <w:rPr>
          <w:rFonts w:ascii="Times New Roman" w:hAnsi="Times New Roman" w:cs="Times New Roman"/>
          <w:b/>
          <w:bCs/>
          <w:sz w:val="36"/>
        </w:rPr>
      </w:pPr>
      <w:r>
        <w:rPr>
          <w:rFonts w:ascii="Times New Roman" w:hAnsi="Times New Roman" w:cs="Times New Roman"/>
          <w:b/>
          <w:bCs/>
          <w:sz w:val="36"/>
        </w:rPr>
        <w:t>INDIRA GANDHI MAHILA MAHAVIDYALAYA</w:t>
      </w:r>
    </w:p>
    <w:p w:rsidR="00B46D16" w:rsidRDefault="00B46D16">
      <w:pPr>
        <w:spacing w:line="240" w:lineRule="auto"/>
        <w:jc w:val="center"/>
        <w:rPr>
          <w:rFonts w:ascii="Times New Roman" w:hAnsi="Times New Roman" w:cs="Times New Roman"/>
          <w:b/>
          <w:bCs/>
          <w:sz w:val="36"/>
        </w:rPr>
      </w:pPr>
    </w:p>
    <w:p w:rsidR="00B46D16" w:rsidRDefault="002939C3">
      <w:pPr>
        <w:spacing w:line="240" w:lineRule="auto"/>
      </w:pPr>
      <w:r>
        <w:rPr>
          <w:rFonts w:ascii="Times New Roman" w:hAnsi="Times New Roman" w:cs="Times New Roman"/>
          <w:b/>
          <w:bCs/>
          <w:sz w:val="24"/>
        </w:rPr>
        <w:t xml:space="preserve"> Class:- B.Sc 3</w:t>
      </w:r>
      <w:r>
        <w:rPr>
          <w:rFonts w:ascii="Times New Roman" w:hAnsi="Times New Roman" w:cs="Times New Roman"/>
          <w:b/>
          <w:bCs/>
          <w:sz w:val="24"/>
          <w:vertAlign w:val="superscript"/>
        </w:rPr>
        <w:t>rd</w:t>
      </w:r>
      <w:r>
        <w:rPr>
          <w:rFonts w:ascii="Times New Roman" w:hAnsi="Times New Roman" w:cs="Times New Roman"/>
          <w:b/>
          <w:bCs/>
          <w:sz w:val="24"/>
        </w:rPr>
        <w:t xml:space="preserve"> year (</w:t>
      </w:r>
      <w:r>
        <w:rPr>
          <w:rFonts w:ascii="Times New Roman" w:hAnsi="Times New Roman" w:cs="Times New Roman"/>
          <w:b/>
          <w:bCs/>
          <w:sz w:val="24"/>
        </w:rPr>
        <w:t>6</w:t>
      </w:r>
      <w:r>
        <w:rPr>
          <w:rFonts w:ascii="Times New Roman" w:hAnsi="Times New Roman" w:cs="Times New Roman"/>
          <w:b/>
          <w:bCs/>
          <w:sz w:val="24"/>
          <w:vertAlign w:val="superscript"/>
        </w:rPr>
        <w:t>th</w:t>
      </w:r>
      <w:r>
        <w:rPr>
          <w:rFonts w:ascii="Times New Roman" w:hAnsi="Times New Roman" w:cs="Times New Roman"/>
          <w:b/>
          <w:bCs/>
          <w:sz w:val="24"/>
        </w:rPr>
        <w:t xml:space="preserve"> Semester)Subject Name:- </w:t>
      </w:r>
      <w:r>
        <w:rPr>
          <w:rFonts w:ascii="Times New Roman" w:hAnsi="Times New Roman" w:cs="Times New Roman"/>
          <w:b/>
          <w:bCs/>
          <w:sz w:val="24"/>
          <w:lang w:val="en-IN"/>
        </w:rPr>
        <w:t>Atomic</w:t>
      </w:r>
      <w:r>
        <w:rPr>
          <w:rFonts w:ascii="Times New Roman" w:hAnsi="Times New Roman" w:cs="Times New Roman"/>
          <w:b/>
          <w:bCs/>
          <w:sz w:val="24"/>
        </w:rPr>
        <w:t xml:space="preserve"> and molecular  physics </w:t>
      </w:r>
    </w:p>
    <w:p w:rsidR="00B46D16" w:rsidRDefault="002939C3">
      <w:pPr>
        <w:spacing w:line="240" w:lineRule="auto"/>
      </w:pPr>
      <w:r>
        <w:rPr>
          <w:rFonts w:ascii="Times New Roman" w:hAnsi="Times New Roman" w:cs="Times New Roman"/>
          <w:b/>
          <w:bCs/>
          <w:sz w:val="24"/>
        </w:rPr>
        <w:t xml:space="preserve"> Session:-202</w:t>
      </w:r>
      <w:r>
        <w:rPr>
          <w:rFonts w:ascii="Times New Roman" w:hAnsi="Times New Roman" w:cs="Times New Roman"/>
          <w:b/>
          <w:bCs/>
          <w:sz w:val="24"/>
        </w:rPr>
        <w:t>3</w:t>
      </w:r>
      <w:r>
        <w:rPr>
          <w:rFonts w:ascii="Times New Roman" w:hAnsi="Times New Roman" w:cs="Times New Roman"/>
          <w:b/>
          <w:bCs/>
          <w:sz w:val="24"/>
        </w:rPr>
        <w:t>-202</w:t>
      </w:r>
      <w:r>
        <w:rPr>
          <w:rFonts w:ascii="Times New Roman" w:hAnsi="Times New Roman" w:cs="Times New Roman"/>
          <w:b/>
          <w:bCs/>
          <w:sz w:val="24"/>
        </w:rPr>
        <w:t>4Paper  code</w:t>
      </w:r>
      <w:r>
        <w:rPr>
          <w:rFonts w:ascii="Times New Roman" w:hAnsi="Times New Roman" w:cs="Times New Roman"/>
          <w:b/>
          <w:bCs/>
          <w:sz w:val="24"/>
          <w:lang w:val="en-IN"/>
        </w:rPr>
        <w:t>-</w:t>
      </w:r>
      <w:r>
        <w:rPr>
          <w:rFonts w:ascii="Times New Roman" w:hAnsi="Times New Roman" w:cs="Times New Roman"/>
          <w:b/>
          <w:bCs/>
          <w:sz w:val="24"/>
        </w:rPr>
        <w:t>602</w:t>
      </w:r>
    </w:p>
    <w:tbl>
      <w:tblPr>
        <w:tblW w:w="8523" w:type="dxa"/>
        <w:tblLayout w:type="fixed"/>
        <w:tblLook w:val="04A0"/>
      </w:tblPr>
      <w:tblGrid>
        <w:gridCol w:w="892"/>
        <w:gridCol w:w="2220"/>
        <w:gridCol w:w="5411"/>
      </w:tblGrid>
      <w:tr w:rsidR="00B46D16">
        <w:trPr>
          <w:trHeight w:val="429"/>
        </w:trPr>
        <w:tc>
          <w:tcPr>
            <w:tcW w:w="89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b/>
                <w:bCs/>
                <w:sz w:val="24"/>
                <w:szCs w:val="24"/>
              </w:rPr>
              <w:t>Sr.No.</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b/>
                <w:bCs/>
                <w:sz w:val="24"/>
                <w:szCs w:val="24"/>
              </w:rPr>
              <w:t>Date</w:t>
            </w:r>
          </w:p>
        </w:tc>
        <w:tc>
          <w:tcPr>
            <w:tcW w:w="541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b/>
                <w:bCs/>
                <w:sz w:val="24"/>
                <w:szCs w:val="24"/>
              </w:rPr>
              <w:t>Content</w:t>
            </w:r>
          </w:p>
        </w:tc>
      </w:tr>
      <w:tr w:rsidR="00B46D16">
        <w:trPr>
          <w:trHeight w:val="199"/>
        </w:trPr>
        <w:tc>
          <w:tcPr>
            <w:tcW w:w="89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1</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eastAsia="Calibri" w:hAnsiTheme="minorHAnsi" w:cs="SimSun"/>
                <w:sz w:val="24"/>
                <w:szCs w:val="24"/>
                <w:lang w:bidi="ar-SA"/>
              </w:rPr>
            </w:pPr>
            <w:r>
              <w:rPr>
                <w:rFonts w:asciiTheme="minorHAnsi" w:eastAsia="Calibri" w:hAnsiTheme="minorHAnsi" w:cs="SimSun"/>
                <w:sz w:val="24"/>
                <w:szCs w:val="24"/>
                <w:lang w:bidi="ar-SA"/>
              </w:rPr>
              <w:t xml:space="preserve">1 Jan-6 </w:t>
            </w:r>
            <w:r>
              <w:rPr>
                <w:rFonts w:asciiTheme="minorHAnsi" w:eastAsia="Calibri" w:hAnsiTheme="minorHAnsi" w:cs="SimSun"/>
                <w:sz w:val="24"/>
                <w:szCs w:val="24"/>
                <w:lang w:bidi="ar-SA"/>
              </w:rPr>
              <w:t>Jan</w:t>
            </w:r>
          </w:p>
        </w:tc>
        <w:tc>
          <w:tcPr>
            <w:tcW w:w="541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 xml:space="preserve">Emission &amp; absorption  spectra, atomic  spectra, wave  no., spectrum  of hydrogen  atom  in Balmer  series, bohr  atomic  model </w:t>
            </w:r>
          </w:p>
        </w:tc>
      </w:tr>
      <w:tr w:rsidR="00B46D16">
        <w:trPr>
          <w:trHeight w:val="957"/>
        </w:trPr>
        <w:tc>
          <w:tcPr>
            <w:tcW w:w="89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lastRenderedPageBreak/>
              <w:t>2</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eastAsia="Calibri" w:cs="Calibri"/>
                <w:sz w:val="24"/>
                <w:szCs w:val="24"/>
                <w:lang w:bidi="ar-SA"/>
              </w:rPr>
            </w:pPr>
            <w:r>
              <w:rPr>
                <w:rFonts w:eastAsia="Calibri" w:cs="Calibri"/>
                <w:sz w:val="24"/>
                <w:szCs w:val="24"/>
                <w:lang w:bidi="ar-SA"/>
              </w:rPr>
              <w:t>8 Jan -13 Jan</w:t>
            </w:r>
          </w:p>
        </w:tc>
        <w:tc>
          <w:tcPr>
            <w:tcW w:w="541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 xml:space="preserve">Spectra  of hydrogen  atom, explanation  of spectral series in hydrogen atom unquantize  state and cts. Spectra, spectral series  in absorption  spectra, effect of  nuclear motion on  line  spectra </w:t>
            </w:r>
          </w:p>
        </w:tc>
      </w:tr>
      <w:tr w:rsidR="00B46D16">
        <w:tc>
          <w:tcPr>
            <w:tcW w:w="89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3</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eastAsia="Calibri" w:hAnsiTheme="minorHAnsi" w:cs="SimSun"/>
                <w:sz w:val="24"/>
                <w:szCs w:val="24"/>
                <w:lang w:bidi="ar-SA"/>
              </w:rPr>
            </w:pPr>
            <w:r>
              <w:rPr>
                <w:rFonts w:asciiTheme="minorHAnsi" w:eastAsia="Calibri" w:hAnsiTheme="minorHAnsi" w:cs="SimSun"/>
                <w:sz w:val="24"/>
                <w:szCs w:val="24"/>
                <w:lang w:bidi="ar-SA"/>
              </w:rPr>
              <w:t>15 Jan-20 Jan</w:t>
            </w:r>
          </w:p>
        </w:tc>
        <w:tc>
          <w:tcPr>
            <w:tcW w:w="541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Variation in  Ryder constant  due to  fi</w:t>
            </w:r>
            <w:r>
              <w:rPr>
                <w:rFonts w:asciiTheme="minorHAnsi" w:hAnsiTheme="minorHAnsi" w:cs="Times New Roman"/>
                <w:sz w:val="24"/>
                <w:szCs w:val="24"/>
              </w:rPr>
              <w:t xml:space="preserve">nite  mass, short  coming of Bohr  theory, Wilson  Summerfield  quantization  rule, de Broglie  interpretation  of  Bohr  quantization  law, Bohr  corresponding  principle, Summerfield  extension  of  Bohr  Summerfield  theory </w:t>
            </w:r>
          </w:p>
        </w:tc>
      </w:tr>
      <w:tr w:rsidR="00B46D16">
        <w:trPr>
          <w:trHeight w:val="73"/>
        </w:trPr>
        <w:tc>
          <w:tcPr>
            <w:tcW w:w="89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4</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eastAsia="Calibri" w:hAnsiTheme="minorHAnsi" w:cs="SimSun"/>
                <w:sz w:val="24"/>
                <w:szCs w:val="24"/>
                <w:lang w:bidi="ar-SA"/>
              </w:rPr>
            </w:pPr>
            <w:r>
              <w:rPr>
                <w:rFonts w:asciiTheme="minorHAnsi" w:eastAsia="Calibri" w:hAnsiTheme="minorHAnsi" w:cs="SimSun"/>
                <w:sz w:val="24"/>
                <w:szCs w:val="24"/>
                <w:lang w:bidi="ar-SA"/>
              </w:rPr>
              <w:t>22 Jan-27Jan</w:t>
            </w:r>
          </w:p>
        </w:tc>
        <w:tc>
          <w:tcPr>
            <w:tcW w:w="541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 xml:space="preserve">Vector  atom  model-space quantization, electron spin, coupling of orbital and spin angular  momentum, spectroscopy  terms, quantum numbers  associated with vector  atom  model, transition  probability  and selection  rule </w:t>
            </w:r>
          </w:p>
        </w:tc>
      </w:tr>
      <w:tr w:rsidR="00B46D16">
        <w:tc>
          <w:tcPr>
            <w:tcW w:w="89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5</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sz w:val="24"/>
                <w:szCs w:val="24"/>
              </w:rPr>
              <w:t>29 Jan-3 Feb.</w:t>
            </w:r>
          </w:p>
          <w:p w:rsidR="00B46D16" w:rsidRDefault="00B46D16">
            <w:pPr>
              <w:rPr>
                <w:rFonts w:asciiTheme="minorHAnsi" w:hAnsiTheme="minorHAnsi"/>
                <w:sz w:val="24"/>
                <w:szCs w:val="24"/>
              </w:rPr>
            </w:pPr>
          </w:p>
          <w:p w:rsidR="00B46D16" w:rsidRDefault="00B46D16">
            <w:pPr>
              <w:rPr>
                <w:rFonts w:asciiTheme="minorHAnsi" w:eastAsia="Calibri" w:hAnsiTheme="minorHAnsi" w:cs="SimSun"/>
                <w:sz w:val="24"/>
                <w:szCs w:val="24"/>
                <w:lang w:bidi="ar-SA"/>
              </w:rPr>
            </w:pPr>
          </w:p>
        </w:tc>
        <w:tc>
          <w:tcPr>
            <w:tcW w:w="541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Orbital magne</w:t>
            </w:r>
            <w:r>
              <w:rPr>
                <w:rFonts w:asciiTheme="minorHAnsi" w:hAnsiTheme="minorHAnsi" w:cs="Times New Roman"/>
                <w:sz w:val="24"/>
                <w:szCs w:val="24"/>
              </w:rPr>
              <w:t xml:space="preserve">tic dipole moment (Bohr megnaton), behavior of magnetic dipole in </w:t>
            </w:r>
          </w:p>
          <w:p w:rsidR="00B46D16" w:rsidRDefault="002939C3">
            <w:pPr>
              <w:rPr>
                <w:rFonts w:asciiTheme="minorHAnsi" w:hAnsiTheme="minorHAnsi"/>
                <w:sz w:val="24"/>
                <w:szCs w:val="24"/>
              </w:rPr>
            </w:pPr>
            <w:r>
              <w:rPr>
                <w:rFonts w:asciiTheme="minorHAnsi" w:hAnsiTheme="minorHAnsi" w:cs="Times New Roman"/>
                <w:sz w:val="24"/>
                <w:szCs w:val="24"/>
              </w:rPr>
              <w:t xml:space="preserve">external magnetic filed; Larmors’ precession and theorem. </w:t>
            </w:r>
          </w:p>
        </w:tc>
      </w:tr>
      <w:tr w:rsidR="00B46D16">
        <w:trPr>
          <w:trHeight w:val="1073"/>
        </w:trPr>
        <w:tc>
          <w:tcPr>
            <w:tcW w:w="89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6</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eastAsia="Calibri" w:hAnsiTheme="minorHAnsi" w:cs="SimSun"/>
                <w:sz w:val="24"/>
                <w:szCs w:val="24"/>
                <w:lang w:bidi="ar-SA"/>
              </w:rPr>
            </w:pPr>
            <w:r>
              <w:rPr>
                <w:rFonts w:asciiTheme="minorHAnsi" w:eastAsia="Calibri" w:hAnsiTheme="minorHAnsi" w:cs="SimSun"/>
                <w:sz w:val="24"/>
                <w:szCs w:val="24"/>
                <w:lang w:bidi="ar-SA"/>
              </w:rPr>
              <w:t>5 Feb. -10 Feb.</w:t>
            </w:r>
          </w:p>
        </w:tc>
        <w:tc>
          <w:tcPr>
            <w:tcW w:w="5411" w:type="dxa"/>
            <w:tcBorders>
              <w:top w:val="single" w:sz="4" w:space="0" w:color="auto"/>
              <w:left w:val="single" w:sz="4" w:space="0" w:color="auto"/>
              <w:bottom w:val="single" w:sz="4" w:space="0" w:color="auto"/>
              <w:right w:val="single" w:sz="4" w:space="0" w:color="auto"/>
            </w:tcBorders>
          </w:tcPr>
          <w:p w:rsidR="00B46D16" w:rsidRDefault="00B46D16">
            <w:pPr>
              <w:rPr>
                <w:rFonts w:asciiTheme="minorHAnsi" w:hAnsiTheme="minorHAnsi"/>
                <w:sz w:val="24"/>
                <w:szCs w:val="24"/>
              </w:rPr>
            </w:pPr>
          </w:p>
          <w:p w:rsidR="00B46D16" w:rsidRDefault="002939C3">
            <w:pPr>
              <w:rPr>
                <w:rFonts w:asciiTheme="minorHAnsi" w:hAnsiTheme="minorHAnsi"/>
                <w:sz w:val="24"/>
                <w:szCs w:val="24"/>
              </w:rPr>
            </w:pPr>
            <w:r>
              <w:rPr>
                <w:rFonts w:asciiTheme="minorHAnsi" w:hAnsiTheme="minorHAnsi" w:cs="Times New Roman"/>
                <w:sz w:val="24"/>
                <w:szCs w:val="24"/>
              </w:rPr>
              <w:t xml:space="preserve"> Penetrating and Non-penetrating orbits, Penetrating orbits on the classical model;</w:t>
            </w:r>
          </w:p>
          <w:p w:rsidR="00B46D16" w:rsidRDefault="002939C3">
            <w:pPr>
              <w:rPr>
                <w:rFonts w:asciiTheme="minorHAnsi" w:hAnsiTheme="minorHAnsi"/>
                <w:sz w:val="24"/>
                <w:szCs w:val="24"/>
              </w:rPr>
            </w:pPr>
            <w:r>
              <w:rPr>
                <w:rFonts w:asciiTheme="minorHAnsi" w:hAnsiTheme="minorHAnsi" w:cs="Times New Roman"/>
                <w:sz w:val="24"/>
                <w:szCs w:val="24"/>
              </w:rPr>
              <w:t xml:space="preserve">Quantum defect, spin orbit interaction energy of the single valance electron, spin orbit </w:t>
            </w:r>
          </w:p>
          <w:p w:rsidR="00B46D16" w:rsidRDefault="002939C3">
            <w:pPr>
              <w:rPr>
                <w:rFonts w:asciiTheme="minorHAnsi" w:hAnsiTheme="minorHAnsi"/>
                <w:sz w:val="24"/>
                <w:szCs w:val="24"/>
              </w:rPr>
            </w:pPr>
            <w:r>
              <w:rPr>
                <w:rFonts w:asciiTheme="minorHAnsi" w:hAnsiTheme="minorHAnsi" w:cs="Times New Roman"/>
                <w:sz w:val="24"/>
                <w:szCs w:val="24"/>
              </w:rPr>
              <w:t>interaction for penetrating and non-penetrating orbit</w:t>
            </w:r>
          </w:p>
        </w:tc>
      </w:tr>
      <w:tr w:rsidR="00B46D16">
        <w:trPr>
          <w:trHeight w:val="817"/>
        </w:trPr>
        <w:tc>
          <w:tcPr>
            <w:tcW w:w="89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7</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eastAsia="Calibri" w:hAnsiTheme="minorHAnsi" w:cs="SimSun"/>
                <w:sz w:val="24"/>
                <w:szCs w:val="24"/>
                <w:lang w:bidi="ar-SA"/>
              </w:rPr>
            </w:pPr>
            <w:r>
              <w:rPr>
                <w:rFonts w:asciiTheme="minorHAnsi" w:eastAsia="Calibri" w:hAnsiTheme="minorHAnsi" w:cs="SimSun"/>
                <w:sz w:val="24"/>
                <w:szCs w:val="24"/>
                <w:lang w:bidi="ar-SA"/>
              </w:rPr>
              <w:t>12 Feb.-17 Feb.</w:t>
            </w:r>
          </w:p>
        </w:tc>
        <w:tc>
          <w:tcPr>
            <w:tcW w:w="541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 xml:space="preserve">Quantum defect, spin orbit interaction energy of the single valance electron, spin orbit </w:t>
            </w:r>
          </w:p>
          <w:p w:rsidR="00B46D16" w:rsidRDefault="002939C3">
            <w:pPr>
              <w:rPr>
                <w:rFonts w:asciiTheme="minorHAnsi" w:hAnsiTheme="minorHAnsi"/>
                <w:sz w:val="24"/>
                <w:szCs w:val="24"/>
              </w:rPr>
            </w:pPr>
            <w:r>
              <w:rPr>
                <w:rFonts w:asciiTheme="minorHAnsi" w:hAnsiTheme="minorHAnsi" w:cs="Times New Roman"/>
                <w:sz w:val="24"/>
                <w:szCs w:val="24"/>
              </w:rPr>
              <w:t>int</w:t>
            </w:r>
            <w:r>
              <w:rPr>
                <w:rFonts w:asciiTheme="minorHAnsi" w:hAnsiTheme="minorHAnsi" w:cs="Times New Roman"/>
                <w:sz w:val="24"/>
                <w:szCs w:val="24"/>
              </w:rPr>
              <w:t xml:space="preserve">eraction for penetrating and non-penetrating orbits. kali Spectra and their theoretical </w:t>
            </w:r>
          </w:p>
          <w:p w:rsidR="00B46D16" w:rsidRDefault="002939C3">
            <w:pPr>
              <w:rPr>
                <w:rFonts w:asciiTheme="minorHAnsi" w:hAnsiTheme="minorHAnsi"/>
                <w:sz w:val="24"/>
                <w:szCs w:val="24"/>
              </w:rPr>
            </w:pPr>
            <w:r>
              <w:rPr>
                <w:rFonts w:asciiTheme="minorHAnsi" w:hAnsiTheme="minorHAnsi" w:cs="Times New Roman"/>
                <w:sz w:val="24"/>
                <w:szCs w:val="24"/>
              </w:rPr>
              <w:t xml:space="preserve">interpretation, term series and limits, Rydeburg-Ritze </w:t>
            </w:r>
            <w:r>
              <w:rPr>
                <w:rFonts w:asciiTheme="minorHAnsi" w:hAnsiTheme="minorHAnsi" w:cs="Times New Roman"/>
                <w:sz w:val="24"/>
                <w:szCs w:val="24"/>
              </w:rPr>
              <w:lastRenderedPageBreak/>
              <w:t xml:space="preserve">combination principle, Absorption </w:t>
            </w:r>
          </w:p>
          <w:p w:rsidR="00B46D16" w:rsidRDefault="002939C3">
            <w:pPr>
              <w:rPr>
                <w:rFonts w:asciiTheme="minorHAnsi" w:hAnsiTheme="minorHAnsi"/>
                <w:sz w:val="24"/>
                <w:szCs w:val="24"/>
              </w:rPr>
            </w:pPr>
            <w:r>
              <w:rPr>
                <w:rFonts w:asciiTheme="minorHAnsi" w:hAnsiTheme="minorHAnsi" w:cs="Times New Roman"/>
                <w:sz w:val="24"/>
                <w:szCs w:val="24"/>
              </w:rPr>
              <w:t>spectra of Alkali atoms. observed doublet fine structure in the spectra of al</w:t>
            </w:r>
            <w:r>
              <w:rPr>
                <w:rFonts w:asciiTheme="minorHAnsi" w:hAnsiTheme="minorHAnsi" w:cs="Times New Roman"/>
                <w:sz w:val="24"/>
                <w:szCs w:val="24"/>
              </w:rPr>
              <w:t xml:space="preserve">kali metals </w:t>
            </w:r>
          </w:p>
          <w:p w:rsidR="00B46D16" w:rsidRDefault="002939C3">
            <w:pPr>
              <w:rPr>
                <w:rFonts w:asciiTheme="minorHAnsi" w:hAnsiTheme="minorHAnsi"/>
                <w:sz w:val="24"/>
                <w:szCs w:val="24"/>
              </w:rPr>
            </w:pPr>
            <w:r>
              <w:rPr>
                <w:rFonts w:asciiTheme="minorHAnsi" w:hAnsiTheme="minorHAnsi" w:cs="Times New Roman"/>
                <w:sz w:val="24"/>
                <w:szCs w:val="24"/>
              </w:rPr>
              <w:t xml:space="preserve">and its Interpretation, IIntensity rules for doublets, comparison of Alkali spectra and </w:t>
            </w:r>
            <w:r>
              <w:rPr>
                <w:rFonts w:asciiTheme="minorHAnsi" w:hAnsiTheme="minorHAnsi" w:cs="Times New Roman"/>
                <w:sz w:val="24"/>
                <w:szCs w:val="24"/>
              </w:rPr>
              <w:t xml:space="preserve">hydrogen atom </w:t>
            </w:r>
          </w:p>
          <w:p w:rsidR="00B46D16" w:rsidRDefault="00B46D16">
            <w:pPr>
              <w:rPr>
                <w:rFonts w:asciiTheme="minorHAnsi" w:hAnsiTheme="minorHAnsi"/>
                <w:sz w:val="24"/>
                <w:szCs w:val="24"/>
              </w:rPr>
            </w:pPr>
          </w:p>
        </w:tc>
      </w:tr>
      <w:tr w:rsidR="00B46D16">
        <w:trPr>
          <w:trHeight w:val="698"/>
        </w:trPr>
        <w:tc>
          <w:tcPr>
            <w:tcW w:w="89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lastRenderedPageBreak/>
              <w:t>8</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eastAsia="Calibri" w:hAnsiTheme="minorHAnsi" w:cs="SimSun"/>
                <w:sz w:val="24"/>
                <w:szCs w:val="24"/>
                <w:lang w:bidi="ar-SA"/>
              </w:rPr>
            </w:pPr>
            <w:r>
              <w:rPr>
                <w:rFonts w:asciiTheme="minorHAnsi" w:eastAsia="Calibri" w:hAnsiTheme="minorHAnsi" w:cs="SimSun"/>
                <w:sz w:val="24"/>
                <w:szCs w:val="24"/>
                <w:lang w:bidi="ar-SA"/>
              </w:rPr>
              <w:t>19 Feb. -24 Feb.</w:t>
            </w:r>
          </w:p>
        </w:tc>
        <w:tc>
          <w:tcPr>
            <w:tcW w:w="541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 xml:space="preserve">Essential features of spectra of Alkaline-earth elements, Vector model for two valance </w:t>
            </w:r>
          </w:p>
          <w:p w:rsidR="00B46D16" w:rsidRDefault="002939C3">
            <w:pPr>
              <w:rPr>
                <w:rFonts w:asciiTheme="minorHAnsi" w:hAnsiTheme="minorHAnsi"/>
                <w:sz w:val="24"/>
                <w:szCs w:val="24"/>
              </w:rPr>
            </w:pPr>
            <w:r>
              <w:rPr>
                <w:rFonts w:asciiTheme="minorHAnsi" w:hAnsiTheme="minorHAnsi" w:cs="Times New Roman"/>
                <w:sz w:val="24"/>
                <w:szCs w:val="24"/>
              </w:rPr>
              <w:t xml:space="preserve">electron atom: application of spectra. </w:t>
            </w:r>
          </w:p>
          <w:p w:rsidR="00B46D16" w:rsidRDefault="002939C3">
            <w:pPr>
              <w:rPr>
                <w:rFonts w:asciiTheme="minorHAnsi" w:hAnsiTheme="minorHAnsi"/>
                <w:sz w:val="24"/>
                <w:szCs w:val="24"/>
              </w:rPr>
            </w:pPr>
            <w:r>
              <w:rPr>
                <w:rFonts w:asciiTheme="minorHAnsi" w:hAnsiTheme="minorHAnsi" w:cs="Times New Roman"/>
                <w:sz w:val="24"/>
                <w:szCs w:val="24"/>
              </w:rPr>
              <w:t xml:space="preserve"> Coupling Schemes;LS or Russell – Saunders Coupling Scheme and JJ coupling scheme, </w:t>
            </w:r>
          </w:p>
        </w:tc>
      </w:tr>
      <w:tr w:rsidR="00B46D16">
        <w:trPr>
          <w:trHeight w:val="288"/>
        </w:trPr>
        <w:tc>
          <w:tcPr>
            <w:tcW w:w="89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9</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eastAsia="Calibri" w:hAnsiTheme="minorHAnsi" w:cs="SimSun"/>
                <w:sz w:val="24"/>
                <w:szCs w:val="24"/>
                <w:lang w:bidi="ar-SA"/>
              </w:rPr>
            </w:pPr>
            <w:r>
              <w:rPr>
                <w:rFonts w:asciiTheme="minorHAnsi" w:eastAsia="Calibri" w:hAnsiTheme="minorHAnsi" w:cs="SimSun"/>
                <w:sz w:val="24"/>
                <w:szCs w:val="24"/>
                <w:lang w:bidi="ar-SA"/>
              </w:rPr>
              <w:t>26 Feb.-2 March</w:t>
            </w:r>
          </w:p>
        </w:tc>
        <w:tc>
          <w:tcPr>
            <w:tcW w:w="541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 xml:space="preserve">eraction energy in L-S coupling (sp, pd configuration), Lande interval rule, Pauli </w:t>
            </w:r>
          </w:p>
          <w:p w:rsidR="00B46D16" w:rsidRDefault="002939C3">
            <w:pPr>
              <w:rPr>
                <w:rFonts w:asciiTheme="minorHAnsi" w:hAnsiTheme="minorHAnsi"/>
                <w:sz w:val="24"/>
                <w:szCs w:val="24"/>
              </w:rPr>
            </w:pPr>
            <w:r>
              <w:rPr>
                <w:rFonts w:asciiTheme="minorHAnsi" w:hAnsiTheme="minorHAnsi" w:cs="Times New Roman"/>
                <w:sz w:val="24"/>
                <w:szCs w:val="24"/>
              </w:rPr>
              <w:t>principal and periodic classi</w:t>
            </w:r>
            <w:r>
              <w:rPr>
                <w:rFonts w:asciiTheme="minorHAnsi" w:hAnsiTheme="minorHAnsi" w:cs="Times New Roman"/>
                <w:sz w:val="24"/>
                <w:szCs w:val="24"/>
              </w:rPr>
              <w:t xml:space="preserve">fication of the elements. Interaction energy in JJ Coupling </w:t>
            </w:r>
          </w:p>
          <w:p w:rsidR="00B46D16" w:rsidRDefault="002939C3">
            <w:pPr>
              <w:rPr>
                <w:rFonts w:asciiTheme="minorHAnsi" w:hAnsiTheme="minorHAnsi"/>
                <w:sz w:val="24"/>
                <w:szCs w:val="24"/>
              </w:rPr>
            </w:pPr>
            <w:r>
              <w:rPr>
                <w:rFonts w:asciiTheme="minorHAnsi" w:hAnsiTheme="minorHAnsi" w:cs="Times New Roman"/>
                <w:sz w:val="24"/>
                <w:szCs w:val="24"/>
              </w:rPr>
              <w:t xml:space="preserve">(sp, pd configuration), equivalent and non-equivalent electrons, </w:t>
            </w:r>
          </w:p>
        </w:tc>
      </w:tr>
      <w:tr w:rsidR="00B46D16">
        <w:trPr>
          <w:trHeight w:val="427"/>
        </w:trPr>
        <w:tc>
          <w:tcPr>
            <w:tcW w:w="89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10</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eastAsia="Calibri" w:cs="Calibri"/>
                <w:sz w:val="24"/>
                <w:szCs w:val="24"/>
                <w:lang w:bidi="ar-SA"/>
              </w:rPr>
            </w:pPr>
            <w:r>
              <w:rPr>
                <w:rFonts w:asciiTheme="minorHAnsi" w:eastAsia="Calibri" w:hAnsiTheme="minorHAnsi" w:cs="SimSun"/>
                <w:sz w:val="24"/>
                <w:szCs w:val="24"/>
                <w:lang w:bidi="ar-SA"/>
              </w:rPr>
              <w:t>4 March-9 March</w:t>
            </w:r>
          </w:p>
        </w:tc>
        <w:tc>
          <w:tcPr>
            <w:tcW w:w="541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 xml:space="preserve"> Two valance electron </w:t>
            </w:r>
          </w:p>
          <w:p w:rsidR="00B46D16" w:rsidRDefault="002939C3">
            <w:pPr>
              <w:rPr>
                <w:rFonts w:asciiTheme="minorHAnsi" w:hAnsiTheme="minorHAnsi"/>
                <w:sz w:val="24"/>
                <w:szCs w:val="24"/>
              </w:rPr>
            </w:pPr>
            <w:r>
              <w:rPr>
                <w:rFonts w:asciiTheme="minorHAnsi" w:hAnsiTheme="minorHAnsi" w:cs="Times New Roman"/>
                <w:sz w:val="24"/>
                <w:szCs w:val="24"/>
              </w:rPr>
              <w:t xml:space="preserve">system-spectral terms of non-equivalent and equivalent electrons, comparison of spectral </w:t>
            </w:r>
          </w:p>
          <w:p w:rsidR="00B46D16" w:rsidRDefault="002939C3">
            <w:pPr>
              <w:rPr>
                <w:rFonts w:asciiTheme="minorHAnsi" w:hAnsiTheme="minorHAnsi"/>
                <w:sz w:val="24"/>
                <w:szCs w:val="24"/>
              </w:rPr>
            </w:pPr>
            <w:r>
              <w:rPr>
                <w:rFonts w:asciiTheme="minorHAnsi" w:hAnsiTheme="minorHAnsi" w:cs="Times New Roman"/>
                <w:sz w:val="24"/>
                <w:szCs w:val="24"/>
              </w:rPr>
              <w:t>terms in L-S And J-J coupling. Hyperfine structure of spectral lines and its origin; isotope effect, nuclear  spin</w:t>
            </w:r>
          </w:p>
        </w:tc>
      </w:tr>
      <w:tr w:rsidR="00B46D16">
        <w:trPr>
          <w:trHeight w:val="555"/>
        </w:trPr>
        <w:tc>
          <w:tcPr>
            <w:tcW w:w="89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11</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eastAsia="Calibri" w:hAnsiTheme="minorHAnsi" w:cs="SimSun"/>
                <w:sz w:val="24"/>
                <w:szCs w:val="24"/>
                <w:lang w:bidi="ar-SA"/>
              </w:rPr>
            </w:pPr>
            <w:r>
              <w:rPr>
                <w:rFonts w:asciiTheme="minorHAnsi" w:eastAsia="Calibri" w:hAnsiTheme="minorHAnsi" w:cs="SimSun"/>
                <w:sz w:val="24"/>
                <w:szCs w:val="24"/>
                <w:lang w:bidi="ar-SA"/>
              </w:rPr>
              <w:t>11 March- 16 March</w:t>
            </w:r>
          </w:p>
        </w:tc>
        <w:tc>
          <w:tcPr>
            <w:tcW w:w="541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eeman Effect (normal and Ano</w:t>
            </w:r>
            <w:r>
              <w:rPr>
                <w:rFonts w:asciiTheme="minorHAnsi" w:hAnsiTheme="minorHAnsi" w:cs="Times New Roman"/>
                <w:sz w:val="24"/>
                <w:szCs w:val="24"/>
              </w:rPr>
              <w:t xml:space="preserve">malous),Experimental set-up for studying Zeeman effect, </w:t>
            </w:r>
          </w:p>
          <w:p w:rsidR="00B46D16" w:rsidRDefault="002939C3">
            <w:pPr>
              <w:rPr>
                <w:rFonts w:asciiTheme="minorHAnsi" w:hAnsiTheme="minorHAnsi"/>
                <w:sz w:val="24"/>
                <w:szCs w:val="24"/>
              </w:rPr>
            </w:pPr>
            <w:r>
              <w:rPr>
                <w:rFonts w:asciiTheme="minorHAnsi" w:hAnsiTheme="minorHAnsi" w:cs="Times New Roman"/>
                <w:sz w:val="24"/>
                <w:szCs w:val="24"/>
              </w:rPr>
              <w:t>Explanation of normal Zeeman effect(classical and quantum mechanical)</w:t>
            </w:r>
          </w:p>
        </w:tc>
      </w:tr>
      <w:tr w:rsidR="00B46D16">
        <w:trPr>
          <w:trHeight w:val="675"/>
        </w:trPr>
        <w:tc>
          <w:tcPr>
            <w:tcW w:w="89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12</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eastAsia="Calibri" w:cs="Calibri"/>
                <w:sz w:val="24"/>
                <w:szCs w:val="24"/>
                <w:lang w:bidi="ar-SA"/>
              </w:rPr>
            </w:pPr>
            <w:r>
              <w:rPr>
                <w:rFonts w:asciiTheme="minorHAnsi" w:eastAsia="Calibri" w:hAnsiTheme="minorHAnsi" w:cs="SimSun"/>
                <w:sz w:val="24"/>
                <w:szCs w:val="24"/>
                <w:lang w:bidi="ar-SA"/>
              </w:rPr>
              <w:t>18 March-22 March</w:t>
            </w:r>
          </w:p>
        </w:tc>
        <w:tc>
          <w:tcPr>
            <w:tcW w:w="541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sz w:val="24"/>
                <w:szCs w:val="24"/>
              </w:rPr>
            </w:pPr>
            <w:r>
              <w:rPr>
                <w:rFonts w:asciiTheme="minorHAnsi" w:hAnsiTheme="minorHAnsi" w:cs="Times New Roman"/>
                <w:sz w:val="24"/>
                <w:szCs w:val="24"/>
              </w:rPr>
              <w:t xml:space="preserve"> Explanation of anomalous Zeeman effect(Lande g-factor), test Zeeman pattern of D1 and D2 lines of </w:t>
            </w:r>
            <w:r>
              <w:rPr>
                <w:rFonts w:asciiTheme="minorHAnsi" w:hAnsiTheme="minorHAnsi" w:cs="Times New Roman"/>
                <w:sz w:val="24"/>
                <w:szCs w:val="24"/>
              </w:rPr>
              <w:lastRenderedPageBreak/>
              <w:t>Naatom,</w:t>
            </w:r>
          </w:p>
        </w:tc>
      </w:tr>
      <w:tr w:rsidR="00B46D16">
        <w:trPr>
          <w:trHeight w:val="675"/>
        </w:trPr>
        <w:tc>
          <w:tcPr>
            <w:tcW w:w="89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cs="Times New Roman"/>
                <w:sz w:val="24"/>
                <w:szCs w:val="24"/>
              </w:rPr>
            </w:pPr>
            <w:r>
              <w:rPr>
                <w:rFonts w:asciiTheme="minorHAnsi" w:hAnsiTheme="minorHAnsi" w:cs="Times New Roman"/>
                <w:sz w:val="24"/>
                <w:szCs w:val="24"/>
              </w:rPr>
              <w:lastRenderedPageBreak/>
              <w:t>13</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eastAsia="Calibri" w:cs="Calibri"/>
                <w:sz w:val="24"/>
                <w:szCs w:val="24"/>
                <w:lang w:bidi="ar-SA"/>
              </w:rPr>
            </w:pPr>
            <w:r>
              <w:rPr>
                <w:rFonts w:asciiTheme="minorHAnsi" w:eastAsia="Calibri" w:hAnsiTheme="minorHAnsi" w:cs="SimSun"/>
                <w:sz w:val="24"/>
                <w:szCs w:val="24"/>
                <w:lang w:bidi="ar-SA"/>
              </w:rPr>
              <w:t>1 April-6 April</w:t>
            </w:r>
          </w:p>
        </w:tc>
        <w:tc>
          <w:tcPr>
            <w:tcW w:w="541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cs="Times New Roman"/>
                <w:sz w:val="24"/>
                <w:szCs w:val="24"/>
              </w:rPr>
            </w:pPr>
            <w:r>
              <w:rPr>
                <w:rFonts w:asciiTheme="minorHAnsi" w:hAnsiTheme="minorHAnsi" w:cs="Times New Roman"/>
                <w:sz w:val="24"/>
                <w:szCs w:val="24"/>
              </w:rPr>
              <w:t>Paschen-Back effect of a single valence electron system. Weak field Stark effect of hydrogen atom</w:t>
            </w:r>
          </w:p>
        </w:tc>
      </w:tr>
      <w:tr w:rsidR="00B46D16">
        <w:trPr>
          <w:trHeight w:val="675"/>
        </w:trPr>
        <w:tc>
          <w:tcPr>
            <w:tcW w:w="89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cs="Times New Roman"/>
                <w:sz w:val="24"/>
                <w:szCs w:val="24"/>
              </w:rPr>
            </w:pPr>
            <w:r>
              <w:rPr>
                <w:rFonts w:asciiTheme="minorHAnsi" w:hAnsiTheme="minorHAnsi" w:cs="Times New Roman"/>
                <w:sz w:val="24"/>
                <w:szCs w:val="24"/>
              </w:rPr>
              <w:t>14</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eastAsia="Calibri" w:cs="Calibri"/>
                <w:sz w:val="24"/>
                <w:szCs w:val="24"/>
                <w:lang w:bidi="ar-SA"/>
              </w:rPr>
            </w:pPr>
            <w:r>
              <w:rPr>
                <w:rFonts w:asciiTheme="minorHAnsi" w:eastAsia="Calibri" w:hAnsiTheme="minorHAnsi" w:cs="SimSun"/>
                <w:sz w:val="24"/>
                <w:szCs w:val="24"/>
                <w:lang w:bidi="ar-SA"/>
              </w:rPr>
              <w:t>8 April- 13 April</w:t>
            </w:r>
          </w:p>
        </w:tc>
        <w:tc>
          <w:tcPr>
            <w:tcW w:w="541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cs="Times New Roman"/>
                <w:sz w:val="24"/>
                <w:szCs w:val="24"/>
              </w:rPr>
            </w:pPr>
            <w:r>
              <w:rPr>
                <w:rFonts w:asciiTheme="minorHAnsi" w:hAnsiTheme="minorHAnsi" w:cs="Times New Roman"/>
                <w:sz w:val="24"/>
                <w:szCs w:val="24"/>
              </w:rPr>
              <w:t xml:space="preserve"> Molecular Physics electronic state of diatomic molecule rotatioal and vibrational spectra,rotator model of diatomic</w:t>
            </w:r>
            <w:r>
              <w:rPr>
                <w:rFonts w:asciiTheme="minorHAnsi" w:hAnsiTheme="minorHAnsi" w:cs="Times New Roman"/>
                <w:sz w:val="24"/>
                <w:szCs w:val="24"/>
              </w:rPr>
              <w:t xml:space="preserve"> molecule,Raman effect,electronic spectra</w:t>
            </w:r>
          </w:p>
        </w:tc>
      </w:tr>
      <w:tr w:rsidR="00B46D16">
        <w:trPr>
          <w:trHeight w:val="675"/>
        </w:trPr>
        <w:tc>
          <w:tcPr>
            <w:tcW w:w="89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cs="Times New Roman"/>
                <w:sz w:val="24"/>
                <w:szCs w:val="24"/>
              </w:rPr>
            </w:pPr>
            <w:r>
              <w:rPr>
                <w:rFonts w:asciiTheme="minorHAnsi" w:hAnsiTheme="minorHAnsi" w:cs="Times New Roman"/>
                <w:sz w:val="24"/>
                <w:szCs w:val="24"/>
              </w:rPr>
              <w:t>15</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eastAsia="Calibri" w:cs="Calibri"/>
                <w:sz w:val="24"/>
                <w:szCs w:val="24"/>
                <w:lang w:bidi="ar-SA"/>
              </w:rPr>
            </w:pPr>
            <w:r>
              <w:rPr>
                <w:rFonts w:asciiTheme="minorHAnsi" w:eastAsia="Calibri" w:hAnsiTheme="minorHAnsi" w:cs="SimSun"/>
                <w:sz w:val="24"/>
                <w:szCs w:val="24"/>
                <w:lang w:bidi="ar-SA"/>
              </w:rPr>
              <w:t>15 April- 20 April</w:t>
            </w:r>
          </w:p>
        </w:tc>
        <w:tc>
          <w:tcPr>
            <w:tcW w:w="541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cs="Times New Roman"/>
                <w:sz w:val="24"/>
                <w:szCs w:val="24"/>
              </w:rPr>
            </w:pPr>
            <w:r>
              <w:rPr>
                <w:rFonts w:asciiTheme="minorHAnsi" w:hAnsiTheme="minorHAnsi" w:cs="Times New Roman"/>
                <w:sz w:val="24"/>
                <w:szCs w:val="24"/>
              </w:rPr>
              <w:t>Revision</w:t>
            </w:r>
          </w:p>
        </w:tc>
      </w:tr>
      <w:tr w:rsidR="00B46D16">
        <w:trPr>
          <w:trHeight w:val="675"/>
        </w:trPr>
        <w:tc>
          <w:tcPr>
            <w:tcW w:w="89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cs="Times New Roman"/>
                <w:sz w:val="24"/>
                <w:szCs w:val="24"/>
              </w:rPr>
            </w:pPr>
            <w:r>
              <w:rPr>
                <w:rFonts w:asciiTheme="minorHAnsi" w:hAnsiTheme="minorHAnsi" w:cs="Times New Roman"/>
                <w:sz w:val="24"/>
                <w:szCs w:val="24"/>
              </w:rPr>
              <w:t>16</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eastAsia="Calibri" w:cs="Calibri"/>
                <w:sz w:val="24"/>
                <w:szCs w:val="24"/>
                <w:lang w:bidi="ar-SA"/>
              </w:rPr>
            </w:pPr>
            <w:r>
              <w:rPr>
                <w:rFonts w:asciiTheme="minorHAnsi" w:eastAsia="Calibri" w:hAnsiTheme="minorHAnsi" w:cs="SimSun"/>
                <w:sz w:val="24"/>
                <w:szCs w:val="24"/>
                <w:lang w:bidi="ar-SA"/>
              </w:rPr>
              <w:t>22 April- 27 April</w:t>
            </w:r>
          </w:p>
        </w:tc>
        <w:tc>
          <w:tcPr>
            <w:tcW w:w="541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cs="Times New Roman"/>
                <w:sz w:val="24"/>
                <w:szCs w:val="24"/>
              </w:rPr>
            </w:pPr>
            <w:r>
              <w:rPr>
                <w:rFonts w:asciiTheme="minorHAnsi" w:hAnsiTheme="minorHAnsi" w:cs="Times New Roman"/>
                <w:sz w:val="24"/>
                <w:szCs w:val="24"/>
              </w:rPr>
              <w:t>Revision</w:t>
            </w:r>
          </w:p>
        </w:tc>
      </w:tr>
      <w:tr w:rsidR="00B46D16">
        <w:trPr>
          <w:trHeight w:val="675"/>
        </w:trPr>
        <w:tc>
          <w:tcPr>
            <w:tcW w:w="892"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cs="Times New Roman"/>
                <w:sz w:val="24"/>
                <w:szCs w:val="24"/>
              </w:rPr>
            </w:pPr>
            <w:r>
              <w:rPr>
                <w:rFonts w:asciiTheme="minorHAnsi" w:hAnsiTheme="minorHAnsi" w:cs="Times New Roman"/>
                <w:sz w:val="24"/>
                <w:szCs w:val="24"/>
              </w:rPr>
              <w:t>17</w:t>
            </w:r>
          </w:p>
        </w:tc>
        <w:tc>
          <w:tcPr>
            <w:tcW w:w="2220" w:type="dxa"/>
            <w:tcBorders>
              <w:top w:val="single" w:sz="4" w:space="0" w:color="auto"/>
              <w:left w:val="single" w:sz="4" w:space="0" w:color="auto"/>
              <w:bottom w:val="single" w:sz="4" w:space="0" w:color="auto"/>
              <w:right w:val="single" w:sz="4" w:space="0" w:color="auto"/>
            </w:tcBorders>
          </w:tcPr>
          <w:p w:rsidR="00B46D16" w:rsidRDefault="002939C3">
            <w:pPr>
              <w:rPr>
                <w:rFonts w:eastAsia="Calibri" w:cs="Calibri"/>
                <w:sz w:val="24"/>
                <w:szCs w:val="24"/>
                <w:lang w:bidi="ar-SA"/>
              </w:rPr>
            </w:pPr>
            <w:r>
              <w:rPr>
                <w:rFonts w:asciiTheme="minorHAnsi" w:eastAsia="Calibri" w:hAnsiTheme="minorHAnsi" w:cs="SimSun"/>
                <w:sz w:val="24"/>
                <w:szCs w:val="24"/>
                <w:lang w:bidi="ar-SA"/>
              </w:rPr>
              <w:t>29 April- 30 April</w:t>
            </w:r>
          </w:p>
        </w:tc>
        <w:tc>
          <w:tcPr>
            <w:tcW w:w="5411" w:type="dxa"/>
            <w:tcBorders>
              <w:top w:val="single" w:sz="4" w:space="0" w:color="auto"/>
              <w:left w:val="single" w:sz="4" w:space="0" w:color="auto"/>
              <w:bottom w:val="single" w:sz="4" w:space="0" w:color="auto"/>
              <w:right w:val="single" w:sz="4" w:space="0" w:color="auto"/>
            </w:tcBorders>
          </w:tcPr>
          <w:p w:rsidR="00B46D16" w:rsidRDefault="002939C3">
            <w:pPr>
              <w:rPr>
                <w:rFonts w:asciiTheme="minorHAnsi" w:hAnsiTheme="minorHAnsi" w:cs="Times New Roman"/>
                <w:sz w:val="24"/>
                <w:szCs w:val="24"/>
              </w:rPr>
            </w:pPr>
            <w:r>
              <w:rPr>
                <w:rFonts w:asciiTheme="minorHAnsi" w:hAnsiTheme="minorHAnsi" w:cs="Times New Roman"/>
                <w:sz w:val="24"/>
                <w:szCs w:val="24"/>
              </w:rPr>
              <w:t>Revision</w:t>
            </w:r>
          </w:p>
        </w:tc>
      </w:tr>
    </w:tbl>
    <w:p w:rsidR="00B46D16" w:rsidRDefault="00B46D16"/>
    <w:sectPr w:rsidR="00B46D16" w:rsidSect="00B46D16">
      <w:pgSz w:w="12240" w:h="15840"/>
      <w:pgMar w:top="1440" w:right="1440" w:bottom="1440" w:left="1440" w:header="708" w:footer="708" w:gutter="0"/>
      <w:pgBorders w:offsetFrom="page">
        <w:top w:val="single" w:sz="12" w:space="24" w:color="C0504D"/>
        <w:left w:val="single" w:sz="12" w:space="24" w:color="C0504D"/>
        <w:bottom w:val="single" w:sz="12" w:space="24" w:color="C0504D"/>
        <w:right w:val="single" w:sz="12" w:space="24" w:color="C0504D"/>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39C3" w:rsidRDefault="002939C3">
      <w:pPr>
        <w:spacing w:line="240" w:lineRule="auto"/>
      </w:pPr>
      <w:r>
        <w:separator/>
      </w:r>
    </w:p>
  </w:endnote>
  <w:endnote w:type="continuationSeparator" w:id="1">
    <w:p w:rsidR="002939C3" w:rsidRDefault="002939C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sig w:usb0="00000000" w:usb1="00000000" w:usb2="00000008"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39C3" w:rsidRDefault="002939C3">
      <w:pPr>
        <w:spacing w:after="0"/>
      </w:pPr>
      <w:r>
        <w:separator/>
      </w:r>
    </w:p>
  </w:footnote>
  <w:footnote w:type="continuationSeparator" w:id="1">
    <w:p w:rsidR="002939C3" w:rsidRDefault="002939C3">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CC67FB"/>
    <w:rsid w:val="002939C3"/>
    <w:rsid w:val="00406BEA"/>
    <w:rsid w:val="004A5C84"/>
    <w:rsid w:val="00B22456"/>
    <w:rsid w:val="00B46D16"/>
    <w:rsid w:val="00BB3A20"/>
    <w:rsid w:val="00CC585F"/>
    <w:rsid w:val="00CC67FB"/>
    <w:rsid w:val="00D55335"/>
    <w:rsid w:val="00DE2220"/>
    <w:rsid w:val="1A874FC4"/>
    <w:rsid w:val="23384E6F"/>
    <w:rsid w:val="63820ED7"/>
    <w:rsid w:val="79ED7373"/>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Mangal"/>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uiPriority="0" w:unhideWhenUsed="0" w:qFormat="1"/>
    <w:lsdException w:name="caption" w:uiPriority="35" w:qFormat="1"/>
    <w:lsdException w:name="Title" w:semiHidden="0" w:uiPriority="10" w:unhideWhenUsed="0" w:qFormat="1"/>
    <w:lsdException w:name="Default Paragraph Font" w:semiHidden="0" w:uiPriority="1"/>
    <w:lsdException w:name="Body Text" w:semiHidden="0" w:uiPriority="0" w:unhideWhenUsed="0"/>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D16"/>
    <w:pPr>
      <w:spacing w:after="200" w:line="276" w:lineRule="auto"/>
    </w:pPr>
    <w:rPr>
      <w:sz w:val="22"/>
      <w:lang w:val="en-US" w:eastAsia="en-US"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rsid w:val="00B46D16"/>
    <w:pPr>
      <w:widowControl w:val="0"/>
      <w:pBdr>
        <w:top w:val="single" w:sz="2" w:space="0" w:color="000000"/>
        <w:left w:val="single" w:sz="2" w:space="0" w:color="000000"/>
        <w:bottom w:val="single" w:sz="2" w:space="0" w:color="000000"/>
        <w:right w:val="single" w:sz="2" w:space="0" w:color="000000"/>
      </w:pBdr>
      <w:shd w:val="clear" w:color="FFFFFF" w:fill="auto"/>
      <w:spacing w:line="276" w:lineRule="auto"/>
    </w:pPr>
    <w:rPr>
      <w:rFonts w:ascii="Cambria" w:eastAsia="Cambria" w:hAnsi="Cambria" w:cs="Cambria"/>
      <w:color w:val="000000"/>
      <w:sz w:val="31"/>
      <w:szCs w:val="31"/>
      <w:lang w:val="en-US"/>
    </w:rPr>
  </w:style>
  <w:style w:type="paragraph" w:styleId="Footer">
    <w:name w:val="footer"/>
    <w:basedOn w:val="Normal"/>
    <w:autoRedefine/>
    <w:qFormat/>
    <w:rsid w:val="00B46D16"/>
    <w:pPr>
      <w:pBdr>
        <w:top w:val="single" w:sz="2" w:space="0" w:color="000000"/>
        <w:left w:val="single" w:sz="2" w:space="0" w:color="000000"/>
        <w:bottom w:val="single" w:sz="2" w:space="0" w:color="000000"/>
        <w:right w:val="single" w:sz="2" w:space="0" w:color="000000"/>
      </w:pBdr>
      <w:tabs>
        <w:tab w:val="center" w:pos="4680"/>
        <w:tab w:val="right" w:pos="9360"/>
      </w:tabs>
      <w:spacing w:after="0"/>
    </w:pPr>
    <w:rPr>
      <w:rFonts w:ascii="Times New Roman" w:hAnsi="Times New Roman" w:cs="Times New Roman"/>
      <w:sz w:val="24"/>
      <w:szCs w:val="24"/>
      <w:lang w:bidi="ar-SA"/>
    </w:rPr>
  </w:style>
  <w:style w:type="character" w:styleId="Hyperlink">
    <w:name w:val="Hyperlink"/>
    <w:autoRedefine/>
    <w:qFormat/>
    <w:rsid w:val="00B46D16"/>
    <w:rPr>
      <w:rFonts w:ascii="Times New Roman" w:eastAsia="SimSun" w:hAnsi="Times New Roman" w:cs="Times New Roman"/>
      <w:sz w:val="21"/>
      <w:u w:val="single"/>
    </w:rPr>
  </w:style>
  <w:style w:type="paragraph" w:customStyle="1" w:styleId="Style">
    <w:name w:val="&quot;Style&quot;"/>
    <w:qFormat/>
    <w:rsid w:val="00B46D16"/>
    <w:pPr>
      <w:widowControl w:val="0"/>
      <w:autoSpaceDE w:val="0"/>
      <w:spacing w:line="276" w:lineRule="auto"/>
    </w:pPr>
    <w:rPr>
      <w:rFonts w:ascii="Times New Roman" w:eastAsia="Arial" w:hAnsi="Times New Roman" w:cs="Times New Roman"/>
      <w:sz w:val="24"/>
      <w:szCs w:val="24"/>
      <w:lang w:val="en-US" w:eastAsia="ar-SA"/>
    </w:rPr>
  </w:style>
  <w:style w:type="paragraph" w:customStyle="1" w:styleId="Body">
    <w:name w:val="&quot;Body&quot;"/>
    <w:autoRedefine/>
    <w:qFormat/>
    <w:rsid w:val="00B46D16"/>
    <w:pPr>
      <w:pBdr>
        <w:top w:val="single" w:sz="2" w:space="0" w:color="000000"/>
        <w:left w:val="single" w:sz="2" w:space="0" w:color="000000"/>
        <w:bottom w:val="single" w:sz="2" w:space="0" w:color="000000"/>
        <w:right w:val="single" w:sz="2" w:space="0" w:color="000000"/>
      </w:pBdr>
      <w:shd w:val="clear" w:color="FFFFFF" w:fill="auto"/>
      <w:spacing w:after="200" w:line="276" w:lineRule="auto"/>
    </w:pPr>
    <w:rPr>
      <w:rFonts w:cs="Arial Unicode MS"/>
      <w:color w:val="000000"/>
      <w:sz w:val="22"/>
      <w:szCs w:val="22"/>
      <w:lang w:val="en-US"/>
    </w:rPr>
  </w:style>
  <w:style w:type="paragraph" w:customStyle="1" w:styleId="HeaderFooter">
    <w:name w:val="&quot;Header &amp; Footer&quot;"/>
    <w:autoRedefine/>
    <w:qFormat/>
    <w:rsid w:val="00B46D16"/>
    <w:pPr>
      <w:pBdr>
        <w:top w:val="single" w:sz="2" w:space="0" w:color="000000"/>
        <w:left w:val="single" w:sz="2" w:space="0" w:color="000000"/>
        <w:bottom w:val="single" w:sz="2" w:space="0" w:color="000000"/>
        <w:right w:val="single" w:sz="2" w:space="0" w:color="000000"/>
      </w:pBdr>
      <w:shd w:val="clear" w:color="FFFFFF" w:fill="auto"/>
      <w:tabs>
        <w:tab w:val="right" w:pos="9020"/>
      </w:tabs>
      <w:spacing w:line="276" w:lineRule="auto"/>
    </w:pPr>
    <w:rPr>
      <w:rFonts w:ascii="Helvetica Neue" w:hAnsi="Helvetica Neue" w:cs="Arial Unicode MS"/>
      <w:color w:val="000000"/>
      <w:sz w:val="24"/>
      <w:szCs w:val="24"/>
    </w:rPr>
  </w:style>
  <w:style w:type="paragraph" w:customStyle="1" w:styleId="Default">
    <w:name w:val="&quot;Default&quot;"/>
    <w:autoRedefine/>
    <w:qFormat/>
    <w:rsid w:val="00B46D16"/>
    <w:pPr>
      <w:pBdr>
        <w:top w:val="single" w:sz="2" w:space="0" w:color="000000"/>
        <w:left w:val="single" w:sz="2" w:space="0" w:color="000000"/>
        <w:bottom w:val="single" w:sz="2" w:space="0" w:color="000000"/>
        <w:right w:val="single" w:sz="2" w:space="0" w:color="000000"/>
      </w:pBdr>
      <w:shd w:val="clear" w:color="FFFFFF" w:fill="auto"/>
      <w:spacing w:before="160" w:line="288" w:lineRule="auto"/>
    </w:pPr>
    <w:rPr>
      <w:rFonts w:ascii="Helvetica Neue" w:hAnsi="Helvetica Neue" w:cs="Arial Unicode MS"/>
      <w:color w:val="000000"/>
      <w:sz w:val="24"/>
      <w:szCs w:val="24"/>
      <w:lang w:val="en-US"/>
    </w:rPr>
  </w:style>
  <w:style w:type="paragraph" w:customStyle="1" w:styleId="TableParagraph">
    <w:name w:val="&quot;Table Paragraph&quot;"/>
    <w:autoRedefine/>
    <w:qFormat/>
    <w:rsid w:val="00B46D16"/>
    <w:pPr>
      <w:widowControl w:val="0"/>
      <w:pBdr>
        <w:top w:val="single" w:sz="2" w:space="0" w:color="000000"/>
        <w:left w:val="single" w:sz="2" w:space="0" w:color="000000"/>
        <w:bottom w:val="single" w:sz="2" w:space="0" w:color="000000"/>
        <w:right w:val="single" w:sz="2" w:space="0" w:color="000000"/>
      </w:pBdr>
      <w:shd w:val="clear" w:color="FFFFFF" w:fill="auto"/>
      <w:spacing w:line="276" w:lineRule="auto"/>
    </w:pPr>
    <w:rPr>
      <w:rFonts w:ascii="Arial" w:hAnsi="Arial" w:cs="Arial Unicode MS"/>
      <w:color w:val="000000"/>
      <w:sz w:val="22"/>
      <w:szCs w:val="22"/>
      <w:lang w:val="en-US"/>
    </w:rPr>
  </w:style>
  <w:style w:type="paragraph" w:styleId="ListParagraph">
    <w:name w:val="List Paragraph"/>
    <w:autoRedefine/>
    <w:qFormat/>
    <w:rsid w:val="00B46D16"/>
    <w:pPr>
      <w:widowControl w:val="0"/>
      <w:pBdr>
        <w:top w:val="single" w:sz="2" w:space="0" w:color="000000"/>
        <w:left w:val="single" w:sz="2" w:space="0" w:color="000000"/>
        <w:bottom w:val="single" w:sz="2" w:space="0" w:color="000000"/>
        <w:right w:val="single" w:sz="2" w:space="0" w:color="000000"/>
      </w:pBdr>
      <w:shd w:val="clear" w:color="FFFFFF" w:fill="auto"/>
      <w:spacing w:line="276" w:lineRule="auto"/>
    </w:pPr>
    <w:rPr>
      <w:rFonts w:ascii="Arial" w:hAnsi="Arial" w:cs="Arial Unicode MS"/>
      <w:color w:val="000000"/>
      <w:sz w:val="22"/>
      <w:szCs w:val="22"/>
      <w:lang w:val="en-US"/>
    </w:rPr>
  </w:style>
  <w:style w:type="paragraph" w:customStyle="1" w:styleId="Style1">
    <w:name w:val="&quot;Style&quot;1"/>
    <w:autoRedefine/>
    <w:qFormat/>
    <w:rsid w:val="00B46D16"/>
    <w:pPr>
      <w:widowControl w:val="0"/>
      <w:autoSpaceDE w:val="0"/>
      <w:spacing w:line="276" w:lineRule="auto"/>
    </w:pPr>
    <w:rPr>
      <w:rFonts w:ascii="Times New Roman" w:eastAsia="Arial" w:hAnsi="Times New Roman" w:cs="Times New Roman"/>
      <w:sz w:val="24"/>
      <w:szCs w:val="24"/>
      <w:lang w:val="en-US" w:eastAsia="ar-SA"/>
    </w:rPr>
  </w:style>
  <w:style w:type="paragraph" w:customStyle="1" w:styleId="Body1">
    <w:name w:val="&quot;Body&quot;1"/>
    <w:autoRedefine/>
    <w:qFormat/>
    <w:rsid w:val="00B46D16"/>
    <w:pPr>
      <w:pBdr>
        <w:top w:val="single" w:sz="2" w:space="0" w:color="000000"/>
        <w:left w:val="single" w:sz="2" w:space="0" w:color="000000"/>
        <w:bottom w:val="single" w:sz="2" w:space="0" w:color="000000"/>
        <w:right w:val="single" w:sz="2" w:space="0" w:color="000000"/>
      </w:pBdr>
      <w:shd w:val="clear" w:color="FFFFFF" w:fill="auto"/>
      <w:spacing w:after="200" w:line="276" w:lineRule="auto"/>
    </w:pPr>
    <w:rPr>
      <w:rFonts w:cs="Arial Unicode MS"/>
      <w:color w:val="000000"/>
      <w:sz w:val="22"/>
      <w:szCs w:val="22"/>
      <w:lang w:val="en-US"/>
    </w:rPr>
  </w:style>
  <w:style w:type="paragraph" w:customStyle="1" w:styleId="HeaderFooter1">
    <w:name w:val="&quot;Header &amp; Footer&quot;1"/>
    <w:autoRedefine/>
    <w:qFormat/>
    <w:rsid w:val="00B46D16"/>
    <w:pPr>
      <w:pBdr>
        <w:top w:val="single" w:sz="2" w:space="0" w:color="000000"/>
        <w:left w:val="single" w:sz="2" w:space="0" w:color="000000"/>
        <w:bottom w:val="single" w:sz="2" w:space="0" w:color="000000"/>
        <w:right w:val="single" w:sz="2" w:space="0" w:color="000000"/>
      </w:pBdr>
      <w:shd w:val="clear" w:color="FFFFFF" w:fill="auto"/>
      <w:tabs>
        <w:tab w:val="right" w:pos="9020"/>
      </w:tabs>
      <w:spacing w:line="276" w:lineRule="auto"/>
    </w:pPr>
    <w:rPr>
      <w:rFonts w:ascii="Helvetica Neue" w:hAnsi="Helvetica Neue" w:cs="Arial Unicode MS"/>
      <w:color w:val="000000"/>
      <w:sz w:val="24"/>
      <w:szCs w:val="24"/>
    </w:rPr>
  </w:style>
  <w:style w:type="paragraph" w:customStyle="1" w:styleId="Default1">
    <w:name w:val="&quot;Default&quot;1"/>
    <w:autoRedefine/>
    <w:qFormat/>
    <w:rsid w:val="00B46D16"/>
    <w:pPr>
      <w:pBdr>
        <w:top w:val="single" w:sz="2" w:space="0" w:color="000000"/>
        <w:left w:val="single" w:sz="2" w:space="0" w:color="000000"/>
        <w:bottom w:val="single" w:sz="2" w:space="0" w:color="000000"/>
        <w:right w:val="single" w:sz="2" w:space="0" w:color="000000"/>
      </w:pBdr>
      <w:shd w:val="clear" w:color="FFFFFF" w:fill="auto"/>
      <w:spacing w:before="160" w:line="288" w:lineRule="auto"/>
    </w:pPr>
    <w:rPr>
      <w:rFonts w:ascii="Helvetica Neue" w:hAnsi="Helvetica Neue" w:cs="Arial Unicode MS"/>
      <w:color w:val="000000"/>
      <w:sz w:val="24"/>
      <w:szCs w:val="24"/>
      <w:lang w:val="en-US"/>
    </w:rPr>
  </w:style>
  <w:style w:type="paragraph" w:customStyle="1" w:styleId="TableParagraph1">
    <w:name w:val="&quot;Table Paragraph&quot;1"/>
    <w:autoRedefine/>
    <w:qFormat/>
    <w:rsid w:val="00B46D16"/>
    <w:pPr>
      <w:widowControl w:val="0"/>
      <w:pBdr>
        <w:top w:val="single" w:sz="2" w:space="0" w:color="000000"/>
        <w:left w:val="single" w:sz="2" w:space="0" w:color="000000"/>
        <w:bottom w:val="single" w:sz="2" w:space="0" w:color="000000"/>
        <w:right w:val="single" w:sz="2" w:space="0" w:color="000000"/>
      </w:pBdr>
      <w:shd w:val="clear" w:color="FFFFFF" w:fill="auto"/>
      <w:spacing w:line="276" w:lineRule="auto"/>
    </w:pPr>
    <w:rPr>
      <w:rFonts w:ascii="Arial" w:hAnsi="Arial" w:cs="Arial Unicode MS"/>
      <w:color w:val="000000"/>
      <w:sz w:val="22"/>
      <w:szCs w:val="22"/>
      <w:lang w:val="en-US"/>
    </w:rPr>
  </w:style>
  <w:style w:type="paragraph" w:customStyle="1" w:styleId="Style2">
    <w:name w:val="&quot;Style&quot;2"/>
    <w:autoRedefine/>
    <w:qFormat/>
    <w:rsid w:val="00B46D16"/>
    <w:pPr>
      <w:widowControl w:val="0"/>
      <w:autoSpaceDE w:val="0"/>
      <w:spacing w:line="276" w:lineRule="auto"/>
    </w:pPr>
    <w:rPr>
      <w:rFonts w:ascii="Times New Roman" w:eastAsia="Arial" w:hAnsi="Times New Roman" w:cs="Times New Roman"/>
      <w:sz w:val="24"/>
      <w:szCs w:val="24"/>
      <w:lang w:val="en-US" w:eastAsia="ar-SA"/>
    </w:rPr>
  </w:style>
  <w:style w:type="paragraph" w:customStyle="1" w:styleId="Body2">
    <w:name w:val="&quot;Body&quot;2"/>
    <w:autoRedefine/>
    <w:qFormat/>
    <w:rsid w:val="00B46D16"/>
    <w:pPr>
      <w:pBdr>
        <w:top w:val="single" w:sz="2" w:space="0" w:color="000000"/>
        <w:left w:val="single" w:sz="2" w:space="0" w:color="000000"/>
        <w:bottom w:val="single" w:sz="2" w:space="0" w:color="000000"/>
        <w:right w:val="single" w:sz="2" w:space="0" w:color="000000"/>
      </w:pBdr>
      <w:shd w:val="clear" w:color="FFFFFF" w:fill="auto"/>
      <w:spacing w:after="200" w:line="276" w:lineRule="auto"/>
    </w:pPr>
    <w:rPr>
      <w:rFonts w:cs="Arial Unicode MS"/>
      <w:color w:val="000000"/>
      <w:sz w:val="22"/>
      <w:szCs w:val="22"/>
      <w:lang w:val="en-US"/>
    </w:rPr>
  </w:style>
  <w:style w:type="paragraph" w:customStyle="1" w:styleId="HeaderFooter2">
    <w:name w:val="&quot;Header &amp; Footer&quot;2"/>
    <w:autoRedefine/>
    <w:qFormat/>
    <w:rsid w:val="00B46D16"/>
    <w:pPr>
      <w:pBdr>
        <w:top w:val="single" w:sz="2" w:space="0" w:color="000000"/>
        <w:left w:val="single" w:sz="2" w:space="0" w:color="000000"/>
        <w:bottom w:val="single" w:sz="2" w:space="0" w:color="000000"/>
        <w:right w:val="single" w:sz="2" w:space="0" w:color="000000"/>
      </w:pBdr>
      <w:shd w:val="clear" w:color="FFFFFF" w:fill="auto"/>
      <w:tabs>
        <w:tab w:val="right" w:pos="9020"/>
      </w:tabs>
      <w:spacing w:line="276" w:lineRule="auto"/>
    </w:pPr>
    <w:rPr>
      <w:rFonts w:ascii="Helvetica Neue" w:hAnsi="Helvetica Neue" w:cs="Arial Unicode MS"/>
      <w:color w:val="000000"/>
      <w:sz w:val="24"/>
      <w:szCs w:val="24"/>
    </w:rPr>
  </w:style>
  <w:style w:type="paragraph" w:customStyle="1" w:styleId="Default2">
    <w:name w:val="&quot;Default&quot;2"/>
    <w:autoRedefine/>
    <w:qFormat/>
    <w:rsid w:val="00B46D16"/>
    <w:pPr>
      <w:pBdr>
        <w:top w:val="single" w:sz="2" w:space="0" w:color="000000"/>
        <w:left w:val="single" w:sz="2" w:space="0" w:color="000000"/>
        <w:bottom w:val="single" w:sz="2" w:space="0" w:color="000000"/>
        <w:right w:val="single" w:sz="2" w:space="0" w:color="000000"/>
      </w:pBdr>
      <w:shd w:val="clear" w:color="FFFFFF" w:fill="auto"/>
      <w:spacing w:before="160" w:line="288" w:lineRule="auto"/>
    </w:pPr>
    <w:rPr>
      <w:rFonts w:ascii="Helvetica Neue" w:hAnsi="Helvetica Neue" w:cs="Arial Unicode MS"/>
      <w:color w:val="000000"/>
      <w:sz w:val="24"/>
      <w:szCs w:val="24"/>
      <w:lang w:val="en-US"/>
    </w:rPr>
  </w:style>
  <w:style w:type="paragraph" w:customStyle="1" w:styleId="TableParagraph2">
    <w:name w:val="&quot;Table Paragraph&quot;2"/>
    <w:autoRedefine/>
    <w:qFormat/>
    <w:rsid w:val="00B46D16"/>
    <w:pPr>
      <w:widowControl w:val="0"/>
      <w:pBdr>
        <w:top w:val="single" w:sz="2" w:space="0" w:color="000000"/>
        <w:left w:val="single" w:sz="2" w:space="0" w:color="000000"/>
        <w:bottom w:val="single" w:sz="2" w:space="0" w:color="000000"/>
        <w:right w:val="single" w:sz="2" w:space="0" w:color="000000"/>
      </w:pBdr>
      <w:shd w:val="clear" w:color="FFFFFF" w:fill="auto"/>
      <w:spacing w:line="276" w:lineRule="auto"/>
    </w:pPr>
    <w:rPr>
      <w:rFonts w:ascii="Arial" w:hAnsi="Arial" w:cs="Arial Unicode MS"/>
      <w:color w:val="000000"/>
      <w:sz w:val="22"/>
      <w:szCs w:val="22"/>
      <w:lang w:val="en-US"/>
    </w:rPr>
  </w:style>
  <w:style w:type="paragraph" w:customStyle="1" w:styleId="Style3">
    <w:name w:val="&quot;Style&quot;3"/>
    <w:autoRedefine/>
    <w:qFormat/>
    <w:rsid w:val="00B46D16"/>
    <w:pPr>
      <w:widowControl w:val="0"/>
      <w:autoSpaceDE w:val="0"/>
      <w:spacing w:line="276" w:lineRule="auto"/>
    </w:pPr>
    <w:rPr>
      <w:rFonts w:ascii="Times New Roman" w:eastAsia="Arial" w:hAnsi="Times New Roman" w:cs="Times New Roman"/>
      <w:sz w:val="24"/>
      <w:szCs w:val="24"/>
      <w:lang w:val="en-US" w:eastAsia="ar-SA"/>
    </w:rPr>
  </w:style>
  <w:style w:type="paragraph" w:customStyle="1" w:styleId="Body3">
    <w:name w:val="&quot;Body&quot;3"/>
    <w:autoRedefine/>
    <w:qFormat/>
    <w:rsid w:val="00B46D16"/>
    <w:pPr>
      <w:pBdr>
        <w:top w:val="single" w:sz="2" w:space="0" w:color="000000"/>
        <w:left w:val="single" w:sz="2" w:space="0" w:color="000000"/>
        <w:bottom w:val="single" w:sz="2" w:space="0" w:color="000000"/>
        <w:right w:val="single" w:sz="2" w:space="0" w:color="000000"/>
      </w:pBdr>
      <w:shd w:val="clear" w:color="FFFFFF" w:fill="auto"/>
      <w:spacing w:after="200" w:line="276" w:lineRule="auto"/>
    </w:pPr>
    <w:rPr>
      <w:rFonts w:cs="Arial Unicode MS"/>
      <w:color w:val="000000"/>
      <w:sz w:val="22"/>
      <w:szCs w:val="22"/>
      <w:lang w:val="en-US"/>
    </w:rPr>
  </w:style>
  <w:style w:type="paragraph" w:customStyle="1" w:styleId="HeaderFooter3">
    <w:name w:val="&quot;Header &amp; Footer&quot;3"/>
    <w:autoRedefine/>
    <w:qFormat/>
    <w:rsid w:val="00B46D16"/>
    <w:pPr>
      <w:pBdr>
        <w:top w:val="single" w:sz="2" w:space="0" w:color="000000"/>
        <w:left w:val="single" w:sz="2" w:space="0" w:color="000000"/>
        <w:bottom w:val="single" w:sz="2" w:space="0" w:color="000000"/>
        <w:right w:val="single" w:sz="2" w:space="0" w:color="000000"/>
      </w:pBdr>
      <w:shd w:val="clear" w:color="FFFFFF" w:fill="auto"/>
      <w:tabs>
        <w:tab w:val="right" w:pos="9020"/>
      </w:tabs>
      <w:spacing w:line="276" w:lineRule="auto"/>
    </w:pPr>
    <w:rPr>
      <w:rFonts w:ascii="Helvetica Neue" w:hAnsi="Helvetica Neue" w:cs="Arial Unicode MS"/>
      <w:color w:val="000000"/>
      <w:sz w:val="24"/>
      <w:szCs w:val="24"/>
    </w:rPr>
  </w:style>
  <w:style w:type="paragraph" w:customStyle="1" w:styleId="Default3">
    <w:name w:val="&quot;Default&quot;3"/>
    <w:autoRedefine/>
    <w:qFormat/>
    <w:rsid w:val="00B46D16"/>
    <w:pPr>
      <w:pBdr>
        <w:top w:val="single" w:sz="2" w:space="0" w:color="000000"/>
        <w:left w:val="single" w:sz="2" w:space="0" w:color="000000"/>
        <w:bottom w:val="single" w:sz="2" w:space="0" w:color="000000"/>
        <w:right w:val="single" w:sz="2" w:space="0" w:color="000000"/>
      </w:pBdr>
      <w:shd w:val="clear" w:color="FFFFFF" w:fill="auto"/>
      <w:spacing w:before="160" w:line="288" w:lineRule="auto"/>
    </w:pPr>
    <w:rPr>
      <w:rFonts w:ascii="Helvetica Neue" w:hAnsi="Helvetica Neue" w:cs="Arial Unicode MS"/>
      <w:color w:val="000000"/>
      <w:sz w:val="24"/>
      <w:szCs w:val="24"/>
      <w:lang w:val="en-US"/>
    </w:rPr>
  </w:style>
  <w:style w:type="paragraph" w:customStyle="1" w:styleId="TableParagraph3">
    <w:name w:val="&quot;Table Paragraph&quot;3"/>
    <w:autoRedefine/>
    <w:qFormat/>
    <w:rsid w:val="00B46D16"/>
    <w:pPr>
      <w:widowControl w:val="0"/>
      <w:pBdr>
        <w:top w:val="single" w:sz="2" w:space="0" w:color="000000"/>
        <w:left w:val="single" w:sz="2" w:space="0" w:color="000000"/>
        <w:bottom w:val="single" w:sz="2" w:space="0" w:color="000000"/>
        <w:right w:val="single" w:sz="2" w:space="0" w:color="000000"/>
      </w:pBdr>
      <w:shd w:val="clear" w:color="FFFFFF" w:fill="auto"/>
      <w:spacing w:line="276" w:lineRule="auto"/>
    </w:pPr>
    <w:rPr>
      <w:rFonts w:ascii="Arial" w:hAnsi="Arial" w:cs="Arial Unicode MS"/>
      <w:color w:val="000000"/>
      <w:sz w:val="22"/>
      <w:szCs w:val="22"/>
      <w:lang w:val="en-US"/>
    </w:rPr>
  </w:style>
  <w:style w:type="paragraph" w:styleId="BalloonText">
    <w:name w:val="Balloon Text"/>
    <w:basedOn w:val="Normal"/>
    <w:link w:val="BalloonTextChar"/>
    <w:uiPriority w:val="99"/>
    <w:semiHidden/>
    <w:unhideWhenUsed/>
    <w:rsid w:val="00CC585F"/>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CC585F"/>
    <w:rPr>
      <w:rFonts w:ascii="Tahoma" w:hAnsi="Tahoma"/>
      <w:sz w:val="16"/>
      <w:szCs w:val="14"/>
      <w:lang w:val="en-US" w:eastAsia="en-US" w:bidi="hi-I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7F396-D8C7-44E1-A210-F4F43CD94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2283</Words>
  <Characters>13018</Characters>
  <Application>Microsoft Office Word</Application>
  <DocSecurity>0</DocSecurity>
  <Lines>108</Lines>
  <Paragraphs>30</Paragraphs>
  <ScaleCrop>false</ScaleCrop>
  <Company/>
  <LinksUpToDate>false</LinksUpToDate>
  <CharactersWithSpaces>15271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RK</dc:creator>
  <cp:lastModifiedBy>Windows User</cp:lastModifiedBy>
  <cp:revision>2</cp:revision>
  <dcterms:created xsi:type="dcterms:W3CDTF">2024-04-29T08:07:00Z</dcterms:created>
  <dcterms:modified xsi:type="dcterms:W3CDTF">2024-04-29T08:07:00Z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23a0ba082b9f42c4992f43c26db09ac7</vt:lpwstr>
  </property>
  <property fmtid="{D5CDD505-2E9C-101B-9397-08002B2CF9AE}" pid="3" name="KSOProductBuildVer">
    <vt:lpwstr>1033-12.2.0.16731</vt:lpwstr>
  </property>
</Properties>
</file>